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40" w:type="dxa"/>
        <w:tblInd w:w="-34" w:type="dxa"/>
        <w:tblLayout w:type="fixed"/>
        <w:tblLook w:val="0000"/>
      </w:tblPr>
      <w:tblGrid>
        <w:gridCol w:w="4820"/>
        <w:gridCol w:w="4820"/>
      </w:tblGrid>
      <w:tr w:rsidR="00C9242F" w:rsidRPr="00DB427F" w:rsidTr="0018711D">
        <w:trPr>
          <w:trHeight w:hRule="exact" w:val="1985"/>
        </w:trPr>
        <w:tc>
          <w:tcPr>
            <w:tcW w:w="9640" w:type="dxa"/>
            <w:gridSpan w:val="2"/>
          </w:tcPr>
          <w:p w:rsidR="00C9242F" w:rsidRPr="00DB427F" w:rsidRDefault="00C9242F" w:rsidP="0018711D">
            <w:pPr>
              <w:jc w:val="right"/>
            </w:pPr>
            <w:r>
              <w:rPr>
                <w:noProof/>
              </w:rPr>
              <w:t>Проект</w:t>
            </w:r>
          </w:p>
        </w:tc>
      </w:tr>
      <w:tr w:rsidR="00C9242F" w:rsidRPr="00DB427F" w:rsidTr="007F53B0">
        <w:trPr>
          <w:trHeight w:val="1845"/>
        </w:trPr>
        <w:tc>
          <w:tcPr>
            <w:tcW w:w="9640" w:type="dxa"/>
            <w:gridSpan w:val="2"/>
          </w:tcPr>
          <w:p w:rsidR="00C9242F" w:rsidRPr="00DB427F" w:rsidRDefault="00C9242F" w:rsidP="0013621B">
            <w:pPr>
              <w:spacing w:after="0"/>
              <w:jc w:val="center"/>
              <w:rPr>
                <w:sz w:val="16"/>
                <w:szCs w:val="16"/>
              </w:rPr>
            </w:pPr>
          </w:p>
          <w:p w:rsidR="00C9242F" w:rsidRPr="00DB427F" w:rsidRDefault="00C9242F" w:rsidP="0013621B">
            <w:pPr>
              <w:tabs>
                <w:tab w:val="left" w:pos="9565"/>
              </w:tabs>
              <w:spacing w:after="120" w:line="240" w:lineRule="auto"/>
              <w:jc w:val="center"/>
              <w:rPr>
                <w:b/>
                <w:sz w:val="44"/>
                <w:szCs w:val="44"/>
              </w:rPr>
            </w:pPr>
            <w:r w:rsidRPr="00DB427F">
              <w:rPr>
                <w:b/>
                <w:sz w:val="44"/>
                <w:szCs w:val="44"/>
              </w:rPr>
              <w:t>ПОСТАНОВЛЕНИЕ</w:t>
            </w:r>
          </w:p>
          <w:p w:rsidR="00C9242F" w:rsidRPr="00DB427F" w:rsidRDefault="00C9242F" w:rsidP="007F53B0">
            <w:pPr>
              <w:tabs>
                <w:tab w:val="left" w:pos="9565"/>
              </w:tabs>
              <w:spacing w:after="0" w:line="240" w:lineRule="auto"/>
              <w:jc w:val="center"/>
              <w:rPr>
                <w:b/>
                <w:sz w:val="44"/>
              </w:rPr>
            </w:pPr>
            <w:r w:rsidRPr="00DB427F">
              <w:rPr>
                <w:b/>
                <w:sz w:val="44"/>
              </w:rPr>
              <w:t>ПЛЕНУМА ВЕРХОВНОГО СУДА</w:t>
            </w:r>
            <w:r w:rsidRPr="00DB427F">
              <w:rPr>
                <w:b/>
                <w:sz w:val="44"/>
              </w:rPr>
              <w:br/>
              <w:t>РОССИЙСКОЙ ФЕДЕРАЦИИ</w:t>
            </w:r>
          </w:p>
        </w:tc>
      </w:tr>
      <w:tr w:rsidR="007F53B0" w:rsidRPr="00DB427F" w:rsidTr="00A15843">
        <w:trPr>
          <w:trHeight w:val="425"/>
        </w:trPr>
        <w:tc>
          <w:tcPr>
            <w:tcW w:w="9640" w:type="dxa"/>
            <w:gridSpan w:val="2"/>
            <w:vAlign w:val="bottom"/>
          </w:tcPr>
          <w:p w:rsidR="007F53B0" w:rsidRPr="0013621B" w:rsidRDefault="007F53B0" w:rsidP="00A15843">
            <w:pPr>
              <w:pStyle w:val="3"/>
              <w:spacing w:before="0" w:line="240" w:lineRule="auto"/>
              <w:jc w:val="center"/>
              <w:rPr>
                <w:rFonts w:ascii="Times New Roman" w:hAnsi="Times New Roman"/>
                <w:b w:val="0"/>
                <w:color w:val="auto"/>
                <w:u w:val="single"/>
              </w:rPr>
            </w:pPr>
            <w:r w:rsidRPr="0013621B">
              <w:rPr>
                <w:rFonts w:ascii="Times New Roman" w:hAnsi="Times New Roman"/>
                <w:b w:val="0"/>
                <w:color w:val="auto"/>
              </w:rPr>
              <w:t>№</w:t>
            </w:r>
          </w:p>
        </w:tc>
      </w:tr>
      <w:tr w:rsidR="00C9242F" w:rsidRPr="00DB427F" w:rsidTr="0018711D">
        <w:trPr>
          <w:trHeight w:val="519"/>
        </w:trPr>
        <w:tc>
          <w:tcPr>
            <w:tcW w:w="4820" w:type="dxa"/>
          </w:tcPr>
          <w:p w:rsidR="00C9242F" w:rsidRPr="00DB427F" w:rsidRDefault="00C9242F" w:rsidP="0018711D">
            <w:pPr>
              <w:spacing w:after="120"/>
              <w:ind w:firstLine="34"/>
            </w:pPr>
            <w:r w:rsidRPr="00DB427F">
              <w:t>г. Москва</w:t>
            </w:r>
          </w:p>
        </w:tc>
        <w:tc>
          <w:tcPr>
            <w:tcW w:w="4820" w:type="dxa"/>
          </w:tcPr>
          <w:p w:rsidR="00C9242F" w:rsidRPr="00DB427F" w:rsidRDefault="00C9242F" w:rsidP="0018711D">
            <w:pPr>
              <w:spacing w:after="120"/>
              <w:ind w:firstLine="67"/>
              <w:jc w:val="right"/>
            </w:pPr>
            <w:r>
              <w:t xml:space="preserve">_ </w:t>
            </w:r>
            <w:r w:rsidRPr="00DB427F">
              <w:t>202</w:t>
            </w:r>
            <w:r>
              <w:t>6</w:t>
            </w:r>
            <w:r w:rsidRPr="00DB427F">
              <w:t xml:space="preserve"> г.</w:t>
            </w:r>
          </w:p>
        </w:tc>
      </w:tr>
    </w:tbl>
    <w:p w:rsidR="00C9242F" w:rsidRDefault="00C9242F" w:rsidP="00C9242F">
      <w:pPr>
        <w:pStyle w:val="ac"/>
        <w:rPr>
          <w:szCs w:val="28"/>
        </w:rPr>
      </w:pPr>
    </w:p>
    <w:p w:rsidR="00C9242F" w:rsidRDefault="00C9242F" w:rsidP="0013621B">
      <w:pPr>
        <w:spacing w:after="0" w:line="240" w:lineRule="auto"/>
        <w:jc w:val="center"/>
        <w:rPr>
          <w:b/>
        </w:rPr>
      </w:pPr>
      <w:r>
        <w:rPr>
          <w:b/>
        </w:rPr>
        <w:t>О внесении в Государственную Думу Федерального Собрания Российской Федерации проекта</w:t>
      </w:r>
      <w:r w:rsidRPr="005866AF">
        <w:t xml:space="preserve"> </w:t>
      </w:r>
      <w:r w:rsidRPr="005866AF">
        <w:rPr>
          <w:b/>
        </w:rPr>
        <w:t xml:space="preserve">федерального </w:t>
      </w:r>
      <w:r w:rsidR="007F53B0" w:rsidRPr="000262A9">
        <w:rPr>
          <w:b/>
          <w:bCs/>
        </w:rPr>
        <w:t>конституционн</w:t>
      </w:r>
      <w:r w:rsidR="007F53B0">
        <w:rPr>
          <w:b/>
          <w:bCs/>
        </w:rPr>
        <w:t>ого</w:t>
      </w:r>
      <w:r w:rsidR="007F53B0" w:rsidRPr="005866AF">
        <w:rPr>
          <w:b/>
        </w:rPr>
        <w:t xml:space="preserve"> </w:t>
      </w:r>
      <w:r w:rsidRPr="005866AF">
        <w:rPr>
          <w:b/>
        </w:rPr>
        <w:t>закона</w:t>
      </w:r>
      <w:r>
        <w:rPr>
          <w:b/>
        </w:rPr>
        <w:t xml:space="preserve"> «</w:t>
      </w:r>
      <w:r w:rsidR="0013621B" w:rsidRPr="000262A9">
        <w:rPr>
          <w:b/>
        </w:rPr>
        <w:t xml:space="preserve">О внесении изменений </w:t>
      </w:r>
      <w:r w:rsidR="0013621B">
        <w:rPr>
          <w:b/>
        </w:rPr>
        <w:t xml:space="preserve">в </w:t>
      </w:r>
      <w:r w:rsidR="0013621B">
        <w:rPr>
          <w:b/>
          <w:bCs/>
        </w:rPr>
        <w:t>Федеральный конституционный</w:t>
      </w:r>
      <w:r w:rsidR="0013621B" w:rsidRPr="000262A9">
        <w:rPr>
          <w:b/>
          <w:bCs/>
        </w:rPr>
        <w:t xml:space="preserve"> закон «О</w:t>
      </w:r>
      <w:r w:rsidR="0013621B">
        <w:rPr>
          <w:b/>
          <w:bCs/>
        </w:rPr>
        <w:t> </w:t>
      </w:r>
      <w:r w:rsidR="0013621B" w:rsidRPr="000262A9">
        <w:rPr>
          <w:b/>
          <w:bCs/>
        </w:rPr>
        <w:t>судебной системе Российской Федерации» и Федеральный конституционный закон «О</w:t>
      </w:r>
      <w:r w:rsidR="0013621B">
        <w:rPr>
          <w:b/>
          <w:bCs/>
        </w:rPr>
        <w:t> </w:t>
      </w:r>
      <w:r w:rsidR="0013621B" w:rsidRPr="000262A9">
        <w:rPr>
          <w:b/>
          <w:bCs/>
        </w:rPr>
        <w:t xml:space="preserve">судах общей юрисдикции </w:t>
      </w:r>
      <w:r w:rsidR="007F53B0">
        <w:rPr>
          <w:b/>
          <w:bCs/>
        </w:rPr>
        <w:br/>
      </w:r>
      <w:r w:rsidR="0013621B" w:rsidRPr="000262A9">
        <w:rPr>
          <w:b/>
          <w:bCs/>
        </w:rPr>
        <w:t>в Российской Федерации</w:t>
      </w:r>
      <w:r>
        <w:rPr>
          <w:b/>
        </w:rPr>
        <w:t>»</w:t>
      </w:r>
    </w:p>
    <w:p w:rsidR="00C9242F" w:rsidRPr="00DF0854" w:rsidRDefault="00C9242F" w:rsidP="00C9242F">
      <w:pPr>
        <w:pStyle w:val="ac"/>
        <w:ind w:firstLine="709"/>
        <w:rPr>
          <w:sz w:val="36"/>
          <w:szCs w:val="36"/>
        </w:rPr>
      </w:pPr>
    </w:p>
    <w:p w:rsidR="00C9242F" w:rsidRPr="00DB427F" w:rsidRDefault="00C9242F" w:rsidP="00C9242F">
      <w:pPr>
        <w:pStyle w:val="ac"/>
        <w:ind w:firstLine="709"/>
      </w:pPr>
      <w:r w:rsidRPr="00DB427F">
        <w:t>Руководствуясь статьей 104 Конституции Российской Федерации, Пленум Верховного Суда Российской Федерации</w:t>
      </w:r>
    </w:p>
    <w:p w:rsidR="00C9242F" w:rsidRPr="00DB427F" w:rsidRDefault="00C9242F" w:rsidP="00C9242F">
      <w:pPr>
        <w:pStyle w:val="ac"/>
        <w:ind w:firstLine="709"/>
      </w:pPr>
    </w:p>
    <w:p w:rsidR="00C9242F" w:rsidRPr="00DB427F" w:rsidRDefault="00C9242F" w:rsidP="00C9242F">
      <w:pPr>
        <w:pStyle w:val="33"/>
        <w:tabs>
          <w:tab w:val="left" w:pos="9214"/>
          <w:tab w:val="left" w:pos="9354"/>
        </w:tabs>
        <w:ind w:left="0" w:firstLine="0"/>
        <w:jc w:val="center"/>
        <w:rPr>
          <w:bCs/>
          <w:w w:val="150"/>
          <w:u w:val="none"/>
        </w:rPr>
      </w:pPr>
      <w:r w:rsidRPr="00DB427F">
        <w:rPr>
          <w:bCs/>
          <w:w w:val="150"/>
          <w:u w:val="none"/>
        </w:rPr>
        <w:t>постановляет:</w:t>
      </w:r>
    </w:p>
    <w:p w:rsidR="00C9242F" w:rsidRPr="00DB427F" w:rsidRDefault="00C9242F" w:rsidP="00C9242F">
      <w:pPr>
        <w:pStyle w:val="33"/>
        <w:ind w:left="0" w:firstLine="709"/>
        <w:rPr>
          <w:u w:val="none"/>
        </w:rPr>
      </w:pPr>
    </w:p>
    <w:p w:rsidR="00C9242F" w:rsidRPr="007F53B0" w:rsidRDefault="00C9242F" w:rsidP="00C9242F">
      <w:pPr>
        <w:pStyle w:val="33"/>
        <w:ind w:left="0" w:firstLine="709"/>
        <w:rPr>
          <w:u w:val="none"/>
        </w:rPr>
      </w:pPr>
      <w:r w:rsidRPr="00DB427F">
        <w:rPr>
          <w:u w:val="none"/>
        </w:rPr>
        <w:t>1.</w:t>
      </w:r>
      <w:r>
        <w:rPr>
          <w:u w:val="none"/>
        </w:rPr>
        <w:t>  </w:t>
      </w:r>
      <w:r w:rsidRPr="00DB427F">
        <w:rPr>
          <w:u w:val="none"/>
        </w:rPr>
        <w:t xml:space="preserve">Внести в Государственную Думу Федерального Собрания Российской Федерации проект федерального </w:t>
      </w:r>
      <w:r w:rsidR="007F53B0" w:rsidRPr="007F53B0">
        <w:rPr>
          <w:bCs/>
          <w:szCs w:val="28"/>
          <w:u w:val="none"/>
        </w:rPr>
        <w:t>конституционн</w:t>
      </w:r>
      <w:r w:rsidR="007F53B0" w:rsidRPr="007F53B0">
        <w:rPr>
          <w:bCs/>
          <w:u w:val="none"/>
        </w:rPr>
        <w:t>ого</w:t>
      </w:r>
      <w:r w:rsidR="007F53B0" w:rsidRPr="007F53B0">
        <w:rPr>
          <w:u w:val="none"/>
        </w:rPr>
        <w:t xml:space="preserve"> закона «</w:t>
      </w:r>
      <w:r w:rsidR="007F53B0" w:rsidRPr="007F53B0">
        <w:rPr>
          <w:szCs w:val="28"/>
          <w:u w:val="none"/>
        </w:rPr>
        <w:t>О</w:t>
      </w:r>
      <w:r w:rsidR="007F53B0">
        <w:rPr>
          <w:szCs w:val="28"/>
          <w:u w:val="none"/>
        </w:rPr>
        <w:t> </w:t>
      </w:r>
      <w:r w:rsidR="007F53B0" w:rsidRPr="007F53B0">
        <w:rPr>
          <w:szCs w:val="28"/>
          <w:u w:val="none"/>
        </w:rPr>
        <w:t xml:space="preserve">внесении изменений в </w:t>
      </w:r>
      <w:r w:rsidR="007F53B0" w:rsidRPr="007F53B0">
        <w:rPr>
          <w:bCs/>
          <w:szCs w:val="28"/>
          <w:u w:val="none"/>
        </w:rPr>
        <w:t>Федеральный конституционный закон «О</w:t>
      </w:r>
      <w:r w:rsidR="009D704E">
        <w:rPr>
          <w:bCs/>
          <w:szCs w:val="28"/>
          <w:u w:val="none"/>
        </w:rPr>
        <w:t xml:space="preserve"> </w:t>
      </w:r>
      <w:r w:rsidR="007F53B0" w:rsidRPr="007F53B0">
        <w:rPr>
          <w:bCs/>
          <w:szCs w:val="28"/>
          <w:u w:val="none"/>
        </w:rPr>
        <w:t>судебной системе Российской Федерации» и Федеральный конституционный закон «О</w:t>
      </w:r>
      <w:r w:rsidR="007F53B0" w:rsidRPr="007F53B0">
        <w:rPr>
          <w:bCs/>
          <w:u w:val="none"/>
        </w:rPr>
        <w:t> </w:t>
      </w:r>
      <w:r w:rsidR="007F53B0" w:rsidRPr="007F53B0">
        <w:rPr>
          <w:bCs/>
          <w:szCs w:val="28"/>
          <w:u w:val="none"/>
        </w:rPr>
        <w:t>судах общей юрисдикции в Российской Федерации</w:t>
      </w:r>
      <w:r w:rsidR="007F53B0" w:rsidRPr="007F53B0">
        <w:rPr>
          <w:szCs w:val="28"/>
          <w:u w:val="none"/>
        </w:rPr>
        <w:t>»</w:t>
      </w:r>
      <w:r w:rsidRPr="007F53B0">
        <w:rPr>
          <w:u w:val="none"/>
        </w:rPr>
        <w:t xml:space="preserve">. </w:t>
      </w:r>
    </w:p>
    <w:p w:rsidR="00C9242F" w:rsidRPr="006F5605" w:rsidRDefault="00C9242F" w:rsidP="00C9242F">
      <w:pPr>
        <w:pStyle w:val="Default"/>
        <w:ind w:firstLine="709"/>
        <w:jc w:val="both"/>
        <w:rPr>
          <w:sz w:val="28"/>
          <w:szCs w:val="28"/>
        </w:rPr>
      </w:pPr>
      <w:r w:rsidRPr="006F5605">
        <w:rPr>
          <w:sz w:val="28"/>
          <w:szCs w:val="28"/>
        </w:rPr>
        <w:t>2.</w:t>
      </w:r>
      <w:r>
        <w:rPr>
          <w:sz w:val="28"/>
          <w:szCs w:val="28"/>
        </w:rPr>
        <w:t>  </w:t>
      </w:r>
      <w:r w:rsidRPr="00DF0854">
        <w:rPr>
          <w:sz w:val="28"/>
          <w:szCs w:val="28"/>
        </w:rPr>
        <w:t>Представлять данный проект федерального</w:t>
      </w:r>
      <w:r w:rsidR="00A15843" w:rsidRPr="00A15843">
        <w:rPr>
          <w:bCs/>
          <w:szCs w:val="28"/>
        </w:rPr>
        <w:t xml:space="preserve"> </w:t>
      </w:r>
      <w:r w:rsidR="00A15843" w:rsidRPr="00A15843">
        <w:rPr>
          <w:bCs/>
          <w:sz w:val="28"/>
          <w:szCs w:val="28"/>
        </w:rPr>
        <w:t>конституционного</w:t>
      </w:r>
      <w:r w:rsidRPr="00DF0854">
        <w:rPr>
          <w:sz w:val="28"/>
          <w:szCs w:val="28"/>
        </w:rPr>
        <w:t xml:space="preserve"> закона в Государственной Думе Федерального Собрания Российской Федерации заместителю Председателя Верховного Суда Российской Федерации – председателю Судебной коллегии по уголовным делам Верховного Суда Российской Федерации В.А. Давыдову</w:t>
      </w:r>
      <w:r w:rsidRPr="00DF0854">
        <w:rPr>
          <w:sz w:val="28"/>
          <w:szCs w:val="28"/>
          <w:lang w:eastAsia="en-US"/>
        </w:rPr>
        <w:t>.</w:t>
      </w:r>
    </w:p>
    <w:p w:rsidR="00C9242F" w:rsidRPr="00DB427F" w:rsidRDefault="00C9242F" w:rsidP="00C9242F">
      <w:pPr>
        <w:pStyle w:val="33"/>
        <w:ind w:left="0" w:firstLine="709"/>
        <w:rPr>
          <w:u w:val="none"/>
        </w:rPr>
      </w:pPr>
    </w:p>
    <w:p w:rsidR="00C9242F" w:rsidRPr="00DB427F" w:rsidRDefault="00C9242F" w:rsidP="00C9242F">
      <w:pPr>
        <w:pStyle w:val="33"/>
        <w:ind w:left="0" w:firstLine="709"/>
        <w:rPr>
          <w:u w:val="none"/>
        </w:rPr>
      </w:pPr>
    </w:p>
    <w:tbl>
      <w:tblPr>
        <w:tblW w:w="9606" w:type="dxa"/>
        <w:tblLook w:val="01E0"/>
      </w:tblPr>
      <w:tblGrid>
        <w:gridCol w:w="4796"/>
        <w:gridCol w:w="4810"/>
      </w:tblGrid>
      <w:tr w:rsidR="00C9242F" w:rsidRPr="00DB427F" w:rsidTr="0018711D">
        <w:tc>
          <w:tcPr>
            <w:tcW w:w="4796" w:type="dxa"/>
          </w:tcPr>
          <w:p w:rsidR="00C9242F" w:rsidRPr="00DB427F" w:rsidRDefault="00C9242F" w:rsidP="00A15843">
            <w:pPr>
              <w:shd w:val="clear" w:color="auto" w:fill="FFFFFF"/>
              <w:spacing w:after="0" w:line="240" w:lineRule="auto"/>
            </w:pPr>
            <w:r w:rsidRPr="00DB427F">
              <w:t>Председатель Верховного Суда</w:t>
            </w:r>
          </w:p>
          <w:p w:rsidR="00C9242F" w:rsidRPr="00DB427F" w:rsidRDefault="00C9242F" w:rsidP="00A15843">
            <w:pPr>
              <w:pStyle w:val="33"/>
              <w:ind w:left="0" w:firstLine="0"/>
              <w:jc w:val="left"/>
              <w:rPr>
                <w:u w:val="none"/>
              </w:rPr>
            </w:pPr>
            <w:r w:rsidRPr="00DB427F">
              <w:rPr>
                <w:u w:val="none"/>
              </w:rPr>
              <w:t>Российской Федерации</w:t>
            </w:r>
          </w:p>
        </w:tc>
        <w:tc>
          <w:tcPr>
            <w:tcW w:w="4810" w:type="dxa"/>
          </w:tcPr>
          <w:p w:rsidR="00C9242F" w:rsidRPr="00DB427F" w:rsidRDefault="00C9242F" w:rsidP="0018711D">
            <w:pPr>
              <w:pStyle w:val="33"/>
              <w:ind w:left="0" w:firstLine="0"/>
              <w:jc w:val="right"/>
              <w:rPr>
                <w:u w:val="none"/>
              </w:rPr>
            </w:pPr>
          </w:p>
          <w:p w:rsidR="00C9242F" w:rsidRPr="00DB427F" w:rsidRDefault="00C9242F" w:rsidP="0018711D">
            <w:pPr>
              <w:pStyle w:val="33"/>
              <w:ind w:left="0" w:firstLine="0"/>
              <w:jc w:val="right"/>
              <w:rPr>
                <w:u w:val="none"/>
                <w:lang w:val="en-US"/>
              </w:rPr>
            </w:pPr>
            <w:proofErr w:type="gramStart"/>
            <w:r w:rsidRPr="00DB427F">
              <w:rPr>
                <w:u w:val="none"/>
              </w:rPr>
              <w:t>И.</w:t>
            </w:r>
            <w:r>
              <w:rPr>
                <w:sz w:val="8"/>
                <w:szCs w:val="8"/>
                <w:u w:val="none"/>
              </w:rPr>
              <w:t> </w:t>
            </w:r>
            <w:r>
              <w:rPr>
                <w:u w:val="none"/>
              </w:rPr>
              <w:t>В</w:t>
            </w:r>
            <w:proofErr w:type="gramEnd"/>
            <w:r w:rsidRPr="00DB427F">
              <w:rPr>
                <w:u w:val="none"/>
              </w:rPr>
              <w:t xml:space="preserve">. </w:t>
            </w:r>
            <w:r>
              <w:rPr>
                <w:u w:val="none"/>
              </w:rPr>
              <w:t>Краснов</w:t>
            </w:r>
          </w:p>
        </w:tc>
      </w:tr>
      <w:tr w:rsidR="00C9242F" w:rsidRPr="00DB427F" w:rsidTr="0018711D">
        <w:tc>
          <w:tcPr>
            <w:tcW w:w="4796" w:type="dxa"/>
          </w:tcPr>
          <w:p w:rsidR="00C9242F" w:rsidRPr="009D704E" w:rsidRDefault="00C9242F" w:rsidP="00A15843">
            <w:pPr>
              <w:shd w:val="clear" w:color="auto" w:fill="FFFFFF"/>
              <w:spacing w:after="0" w:line="240" w:lineRule="auto"/>
              <w:rPr>
                <w:sz w:val="36"/>
                <w:szCs w:val="36"/>
              </w:rPr>
            </w:pPr>
          </w:p>
        </w:tc>
        <w:tc>
          <w:tcPr>
            <w:tcW w:w="4810" w:type="dxa"/>
          </w:tcPr>
          <w:p w:rsidR="00C9242F" w:rsidRPr="00DB427F" w:rsidRDefault="00C9242F" w:rsidP="0018711D">
            <w:pPr>
              <w:pStyle w:val="33"/>
              <w:ind w:left="0" w:firstLine="0"/>
              <w:jc w:val="right"/>
              <w:rPr>
                <w:u w:val="none"/>
              </w:rPr>
            </w:pPr>
          </w:p>
        </w:tc>
      </w:tr>
      <w:tr w:rsidR="00C9242F" w:rsidRPr="00DB427F" w:rsidTr="0018711D">
        <w:tc>
          <w:tcPr>
            <w:tcW w:w="4796" w:type="dxa"/>
          </w:tcPr>
          <w:p w:rsidR="00C9242F" w:rsidRPr="00DB427F" w:rsidRDefault="00C9242F" w:rsidP="00A15843">
            <w:pPr>
              <w:shd w:val="clear" w:color="auto" w:fill="FFFFFF"/>
              <w:spacing w:after="0" w:line="240" w:lineRule="auto"/>
            </w:pPr>
            <w:r w:rsidRPr="00DB427F">
              <w:t>Секретарь Пленума,</w:t>
            </w:r>
          </w:p>
          <w:p w:rsidR="00C9242F" w:rsidRPr="00DB427F" w:rsidRDefault="00C9242F" w:rsidP="00A15843">
            <w:pPr>
              <w:shd w:val="clear" w:color="auto" w:fill="FFFFFF"/>
              <w:spacing w:after="0" w:line="240" w:lineRule="auto"/>
            </w:pPr>
            <w:r w:rsidRPr="00DB427F">
              <w:t>судья Верховного Суда</w:t>
            </w:r>
          </w:p>
          <w:p w:rsidR="00C9242F" w:rsidRPr="00DB427F" w:rsidRDefault="00C9242F" w:rsidP="00A15843">
            <w:pPr>
              <w:pStyle w:val="33"/>
              <w:ind w:left="0" w:firstLine="0"/>
              <w:jc w:val="left"/>
              <w:rPr>
                <w:u w:val="none"/>
              </w:rPr>
            </w:pPr>
            <w:r w:rsidRPr="00DB427F">
              <w:rPr>
                <w:u w:val="none"/>
              </w:rPr>
              <w:t>Российской Федерации</w:t>
            </w:r>
          </w:p>
        </w:tc>
        <w:tc>
          <w:tcPr>
            <w:tcW w:w="4810" w:type="dxa"/>
          </w:tcPr>
          <w:p w:rsidR="00C9242F" w:rsidRPr="00DB427F" w:rsidRDefault="00C9242F" w:rsidP="0018711D">
            <w:pPr>
              <w:pStyle w:val="33"/>
              <w:ind w:left="0" w:firstLine="0"/>
              <w:jc w:val="right"/>
              <w:rPr>
                <w:u w:val="none"/>
              </w:rPr>
            </w:pPr>
          </w:p>
          <w:p w:rsidR="00C9242F" w:rsidRPr="00DB427F" w:rsidRDefault="00C9242F" w:rsidP="0018711D">
            <w:pPr>
              <w:pStyle w:val="33"/>
              <w:ind w:left="0" w:firstLine="0"/>
              <w:jc w:val="right"/>
              <w:rPr>
                <w:u w:val="none"/>
              </w:rPr>
            </w:pPr>
          </w:p>
          <w:p w:rsidR="00C9242F" w:rsidRPr="004C0156" w:rsidRDefault="00C9242F" w:rsidP="0018711D">
            <w:pPr>
              <w:pStyle w:val="33"/>
              <w:ind w:left="0" w:firstLine="0"/>
              <w:jc w:val="right"/>
              <w:rPr>
                <w:u w:val="none"/>
              </w:rPr>
            </w:pPr>
            <w:r w:rsidRPr="004C0156">
              <w:rPr>
                <w:szCs w:val="28"/>
                <w:u w:val="none"/>
              </w:rPr>
              <w:t>О.</w:t>
            </w:r>
            <w:r w:rsidRPr="004C0156">
              <w:rPr>
                <w:sz w:val="8"/>
                <w:szCs w:val="8"/>
                <w:u w:val="none"/>
              </w:rPr>
              <w:t> </w:t>
            </w:r>
            <w:r w:rsidRPr="004C0156">
              <w:rPr>
                <w:szCs w:val="28"/>
                <w:u w:val="none"/>
              </w:rPr>
              <w:t>К. Зателепин</w:t>
            </w:r>
          </w:p>
        </w:tc>
      </w:tr>
    </w:tbl>
    <w:p w:rsidR="009F0D8A" w:rsidRPr="000262A9" w:rsidRDefault="009F0D8A" w:rsidP="009F0D8A">
      <w:pPr>
        <w:pStyle w:val="ConsPlusTitle"/>
        <w:ind w:left="5387"/>
        <w:jc w:val="right"/>
        <w:rPr>
          <w:b w:val="0"/>
        </w:rPr>
      </w:pPr>
      <w:r w:rsidRPr="000262A9">
        <w:rPr>
          <w:b w:val="0"/>
        </w:rPr>
        <w:lastRenderedPageBreak/>
        <w:t>Вносится Верховным Судом</w:t>
      </w:r>
    </w:p>
    <w:p w:rsidR="009F0D8A" w:rsidRPr="000262A9" w:rsidRDefault="009F0D8A" w:rsidP="009F0D8A">
      <w:pPr>
        <w:pStyle w:val="ConsPlusTitle"/>
        <w:ind w:left="5670"/>
        <w:jc w:val="right"/>
        <w:rPr>
          <w:b w:val="0"/>
        </w:rPr>
      </w:pPr>
      <w:r w:rsidRPr="000262A9">
        <w:rPr>
          <w:b w:val="0"/>
        </w:rPr>
        <w:t>Российской Федерации</w:t>
      </w:r>
    </w:p>
    <w:p w:rsidR="009F0D8A" w:rsidRPr="000262A9" w:rsidRDefault="009F0D8A" w:rsidP="009F0D8A">
      <w:pPr>
        <w:pStyle w:val="ConsPlusTitle"/>
        <w:ind w:firstLine="720"/>
        <w:jc w:val="right"/>
        <w:rPr>
          <w:b w:val="0"/>
        </w:rPr>
      </w:pPr>
    </w:p>
    <w:p w:rsidR="009F0D8A" w:rsidRPr="000262A9" w:rsidRDefault="009F0D8A" w:rsidP="009F0D8A">
      <w:pPr>
        <w:pStyle w:val="ConsPlusTitle"/>
        <w:ind w:firstLine="720"/>
        <w:jc w:val="right"/>
        <w:rPr>
          <w:b w:val="0"/>
        </w:rPr>
      </w:pPr>
    </w:p>
    <w:p w:rsidR="009F0D8A" w:rsidRPr="000262A9" w:rsidRDefault="009F0D8A" w:rsidP="009F0D8A">
      <w:pPr>
        <w:pStyle w:val="ConsPlusNormal"/>
        <w:jc w:val="right"/>
        <w:rPr>
          <w:szCs w:val="28"/>
        </w:rPr>
      </w:pPr>
      <w:r w:rsidRPr="000262A9">
        <w:rPr>
          <w:szCs w:val="28"/>
        </w:rPr>
        <w:t>Проект</w:t>
      </w:r>
    </w:p>
    <w:p w:rsidR="009F0D8A" w:rsidRPr="000262A9" w:rsidRDefault="009F0D8A" w:rsidP="009F0D8A">
      <w:pPr>
        <w:pStyle w:val="ConsPlusNormal"/>
        <w:jc w:val="right"/>
        <w:rPr>
          <w:szCs w:val="28"/>
        </w:rPr>
      </w:pPr>
    </w:p>
    <w:p w:rsidR="009F0D8A" w:rsidRDefault="009F0D8A" w:rsidP="009F0D8A">
      <w:pPr>
        <w:pStyle w:val="ConsPlusNormal"/>
        <w:jc w:val="right"/>
        <w:rPr>
          <w:szCs w:val="28"/>
        </w:rPr>
      </w:pPr>
    </w:p>
    <w:p w:rsidR="00E80B8C" w:rsidRPr="000262A9" w:rsidRDefault="00E80B8C" w:rsidP="009F0D8A">
      <w:pPr>
        <w:pStyle w:val="ConsPlusNormal"/>
        <w:jc w:val="right"/>
        <w:rPr>
          <w:szCs w:val="28"/>
        </w:rPr>
      </w:pPr>
    </w:p>
    <w:p w:rsidR="009F0D8A" w:rsidRPr="000262A9" w:rsidRDefault="009F0D8A" w:rsidP="009F0D8A">
      <w:pPr>
        <w:pStyle w:val="ConsPlusNormal"/>
        <w:jc w:val="right"/>
        <w:rPr>
          <w:szCs w:val="28"/>
        </w:rPr>
      </w:pPr>
    </w:p>
    <w:p w:rsidR="007248DC" w:rsidRPr="000262A9" w:rsidRDefault="007248DC" w:rsidP="007248DC">
      <w:pPr>
        <w:pStyle w:val="ConsPlusNormal"/>
        <w:jc w:val="center"/>
        <w:rPr>
          <w:b/>
          <w:szCs w:val="28"/>
        </w:rPr>
      </w:pPr>
      <w:r w:rsidRPr="000262A9">
        <w:rPr>
          <w:b/>
          <w:szCs w:val="28"/>
        </w:rPr>
        <w:t>ФЕДЕРАЛЬНЫЙ КОНСТИТУЦИОННЫЙ ЗАКОН</w:t>
      </w:r>
    </w:p>
    <w:p w:rsidR="007248DC" w:rsidRPr="000262A9" w:rsidRDefault="007248DC" w:rsidP="007248DC">
      <w:pPr>
        <w:pStyle w:val="ConsPlusNormal"/>
        <w:jc w:val="center"/>
        <w:rPr>
          <w:b/>
          <w:szCs w:val="28"/>
        </w:rPr>
      </w:pPr>
    </w:p>
    <w:p w:rsidR="007248DC" w:rsidRPr="000262A9" w:rsidRDefault="007248DC" w:rsidP="007248DC">
      <w:pPr>
        <w:pStyle w:val="ConsPlusNormal"/>
        <w:jc w:val="center"/>
        <w:rPr>
          <w:b/>
          <w:bCs/>
          <w:szCs w:val="28"/>
        </w:rPr>
      </w:pPr>
      <w:r w:rsidRPr="000262A9">
        <w:rPr>
          <w:b/>
          <w:szCs w:val="28"/>
        </w:rPr>
        <w:t xml:space="preserve">О внесении изменений </w:t>
      </w:r>
      <w:r w:rsidR="002C18AC">
        <w:rPr>
          <w:b/>
          <w:szCs w:val="28"/>
        </w:rPr>
        <w:t xml:space="preserve">в </w:t>
      </w:r>
      <w:r w:rsidR="002C18AC">
        <w:rPr>
          <w:b/>
          <w:bCs/>
          <w:szCs w:val="28"/>
        </w:rPr>
        <w:t>Федеральный конституционный</w:t>
      </w:r>
      <w:r w:rsidRPr="000262A9">
        <w:rPr>
          <w:b/>
          <w:bCs/>
          <w:szCs w:val="28"/>
        </w:rPr>
        <w:t xml:space="preserve"> закон «О</w:t>
      </w:r>
      <w:r w:rsidR="00797274">
        <w:rPr>
          <w:b/>
          <w:bCs/>
          <w:szCs w:val="28"/>
        </w:rPr>
        <w:t> </w:t>
      </w:r>
      <w:r w:rsidRPr="000262A9">
        <w:rPr>
          <w:b/>
          <w:bCs/>
          <w:szCs w:val="28"/>
        </w:rPr>
        <w:t xml:space="preserve">судебной системе Российской Федерации» и Федеральный конституционный закон «О судах общей юрисдикции </w:t>
      </w:r>
      <w:r w:rsidR="00797274">
        <w:rPr>
          <w:b/>
          <w:bCs/>
          <w:szCs w:val="28"/>
        </w:rPr>
        <w:br/>
      </w:r>
      <w:r w:rsidRPr="000262A9">
        <w:rPr>
          <w:b/>
          <w:bCs/>
          <w:szCs w:val="28"/>
        </w:rPr>
        <w:t>в Российской Федерации»</w:t>
      </w:r>
    </w:p>
    <w:p w:rsidR="007248DC" w:rsidRDefault="007248DC" w:rsidP="007248DC">
      <w:pPr>
        <w:pStyle w:val="a4"/>
        <w:jc w:val="both"/>
        <w:rPr>
          <w:szCs w:val="28"/>
        </w:rPr>
      </w:pPr>
    </w:p>
    <w:p w:rsidR="00E80B8C" w:rsidRDefault="00E80B8C" w:rsidP="007248DC">
      <w:pPr>
        <w:pStyle w:val="a4"/>
        <w:jc w:val="both"/>
        <w:rPr>
          <w:szCs w:val="28"/>
        </w:rPr>
      </w:pPr>
    </w:p>
    <w:p w:rsidR="007E719C" w:rsidRPr="000262A9" w:rsidRDefault="007E719C" w:rsidP="007248DC">
      <w:pPr>
        <w:pStyle w:val="a4"/>
        <w:jc w:val="both"/>
        <w:rPr>
          <w:szCs w:val="28"/>
        </w:rPr>
      </w:pPr>
    </w:p>
    <w:p w:rsidR="007248DC" w:rsidRPr="000262A9" w:rsidRDefault="007248DC" w:rsidP="00200847">
      <w:pPr>
        <w:pStyle w:val="32"/>
        <w:shd w:val="clear" w:color="auto" w:fill="auto"/>
        <w:spacing w:before="0" w:line="360" w:lineRule="auto"/>
        <w:ind w:firstLine="709"/>
        <w:jc w:val="both"/>
        <w:rPr>
          <w:sz w:val="28"/>
          <w:szCs w:val="28"/>
        </w:rPr>
      </w:pPr>
      <w:r w:rsidRPr="000262A9">
        <w:rPr>
          <w:sz w:val="28"/>
          <w:szCs w:val="28"/>
          <w:lang w:bidi="ru-RU"/>
        </w:rPr>
        <w:t xml:space="preserve">Статья 1 </w:t>
      </w:r>
    </w:p>
    <w:p w:rsidR="007248DC" w:rsidRDefault="007248DC" w:rsidP="00200847">
      <w:pPr>
        <w:spacing w:after="0" w:line="360" w:lineRule="auto"/>
        <w:ind w:firstLine="709"/>
        <w:jc w:val="both"/>
        <w:rPr>
          <w:lang w:eastAsia="ru-RU"/>
        </w:rPr>
      </w:pPr>
      <w:r w:rsidRPr="000262A9">
        <w:rPr>
          <w:lang w:eastAsia="ru-RU"/>
        </w:rPr>
        <w:t xml:space="preserve">Внести в Федеральный конституционный закон от 31 декабря 1996 года № 1-ФКЗ «О судебной системе Российской Федерации» </w:t>
      </w:r>
      <w:r w:rsidRPr="003573D3">
        <w:rPr>
          <w:lang w:eastAsia="ru-RU"/>
        </w:rPr>
        <w:t>(Собрание законодательства Российской Федерации, 1997, № 1, ст. 1; 2018, № 31, ст. 4811) следующие изменения:</w:t>
      </w:r>
    </w:p>
    <w:p w:rsidR="007E719C" w:rsidRPr="000262A9" w:rsidRDefault="007E719C" w:rsidP="00200847">
      <w:pPr>
        <w:spacing w:after="0" w:line="360" w:lineRule="auto"/>
        <w:ind w:firstLine="709"/>
        <w:jc w:val="both"/>
        <w:rPr>
          <w:lang w:eastAsia="ru-RU"/>
        </w:rPr>
      </w:pPr>
    </w:p>
    <w:p w:rsidR="007248DC" w:rsidRPr="000262A9" w:rsidRDefault="007248DC" w:rsidP="002008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bCs/>
        </w:rPr>
      </w:pPr>
      <w:r w:rsidRPr="000262A9">
        <w:rPr>
          <w:bCs/>
        </w:rPr>
        <w:t>1) в части 2 статьи 19</w:t>
      </w:r>
      <w:r w:rsidRPr="000262A9">
        <w:rPr>
          <w:bCs/>
          <w:vertAlign w:val="superscript"/>
        </w:rPr>
        <w:t>1</w:t>
      </w:r>
      <w:r w:rsidRPr="000262A9">
        <w:rPr>
          <w:bCs/>
        </w:rPr>
        <w:t xml:space="preserve"> слова «и мировым судьям» исключить; </w:t>
      </w:r>
    </w:p>
    <w:p w:rsidR="007248DC" w:rsidRPr="000262A9" w:rsidRDefault="007248DC" w:rsidP="002008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bCs/>
        </w:rPr>
      </w:pPr>
      <w:r w:rsidRPr="000262A9">
        <w:rPr>
          <w:bCs/>
        </w:rPr>
        <w:t>2)</w:t>
      </w:r>
      <w:r w:rsidRPr="000262A9">
        <w:rPr>
          <w:bCs/>
          <w:lang w:val="en-US"/>
        </w:rPr>
        <w:t> </w:t>
      </w:r>
      <w:r w:rsidRPr="000262A9">
        <w:rPr>
          <w:bCs/>
        </w:rPr>
        <w:t>в статье 20:</w:t>
      </w:r>
    </w:p>
    <w:p w:rsidR="007248DC" w:rsidRPr="000262A9" w:rsidRDefault="007248DC" w:rsidP="002008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bCs/>
        </w:rPr>
      </w:pPr>
      <w:r w:rsidRPr="000262A9">
        <w:rPr>
          <w:bCs/>
        </w:rPr>
        <w:t xml:space="preserve">а) в части 1 слова «и апелляционной» заменить словами </w:t>
      </w:r>
      <w:r w:rsidRPr="000262A9">
        <w:rPr>
          <w:bCs/>
        </w:rPr>
        <w:br/>
        <w:t>«, апелляционной и кассационной»;</w:t>
      </w:r>
    </w:p>
    <w:p w:rsidR="00977086" w:rsidRDefault="007248DC" w:rsidP="002008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bCs/>
        </w:rPr>
      </w:pPr>
      <w:r w:rsidRPr="000262A9">
        <w:rPr>
          <w:bCs/>
        </w:rPr>
        <w:t xml:space="preserve">б) часть 2 изложить в следующей редакции: </w:t>
      </w:r>
    </w:p>
    <w:p w:rsidR="007248DC" w:rsidRDefault="007248DC" w:rsidP="00200847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0262A9">
        <w:t>«2. Перечисленные в части 1 настоящей статьи суды являются вышестоящими судебными инстанциями по отношению к районным судам и</w:t>
      </w:r>
      <w:r w:rsidR="004C2DAF">
        <w:t> </w:t>
      </w:r>
      <w:r w:rsidRPr="000262A9">
        <w:t>мировым судьям, действующим на территории соответствующего субъекта Российской Федерации</w:t>
      </w:r>
      <w:proofErr w:type="gramStart"/>
      <w:r w:rsidRPr="000262A9">
        <w:t xml:space="preserve">.». </w:t>
      </w:r>
      <w:proofErr w:type="gramEnd"/>
    </w:p>
    <w:p w:rsidR="00200847" w:rsidRPr="000262A9" w:rsidRDefault="00200847" w:rsidP="00200847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7248DC" w:rsidRPr="000262A9" w:rsidRDefault="007248DC" w:rsidP="002008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b/>
          <w:bCs/>
        </w:rPr>
      </w:pPr>
      <w:r w:rsidRPr="000262A9">
        <w:rPr>
          <w:b/>
          <w:bCs/>
        </w:rPr>
        <w:t xml:space="preserve">Статья 2 </w:t>
      </w:r>
    </w:p>
    <w:p w:rsidR="007E719C" w:rsidRDefault="007248DC" w:rsidP="00624CB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lang w:eastAsia="ru-RU"/>
        </w:rPr>
      </w:pPr>
      <w:r w:rsidRPr="000262A9">
        <w:t xml:space="preserve">Внести в Федеральный конституционный закон </w:t>
      </w:r>
      <w:r w:rsidR="00F673F6">
        <w:t>от 7 февраля 2011</w:t>
      </w:r>
      <w:r w:rsidR="004C2DAF">
        <w:t> </w:t>
      </w:r>
      <w:r w:rsidR="00F673F6">
        <w:t xml:space="preserve">года № 1-ФКЗ </w:t>
      </w:r>
      <w:r w:rsidRPr="000262A9">
        <w:t>«</w:t>
      </w:r>
      <w:r w:rsidRPr="000262A9">
        <w:rPr>
          <w:lang w:eastAsia="ru-RU"/>
        </w:rPr>
        <w:t xml:space="preserve">О судах общей юрисдикции в Российской Федерации» </w:t>
      </w:r>
      <w:r w:rsidRPr="00624CB4">
        <w:rPr>
          <w:lang w:eastAsia="ru-RU"/>
        </w:rPr>
        <w:t xml:space="preserve">(Собрание </w:t>
      </w:r>
      <w:r w:rsidRPr="00624CB4">
        <w:rPr>
          <w:lang w:eastAsia="ru-RU"/>
        </w:rPr>
        <w:lastRenderedPageBreak/>
        <w:t>законодательства Российской Федерации, 2011, №</w:t>
      </w:r>
      <w:r w:rsidR="005A3562">
        <w:rPr>
          <w:lang w:val="en-US" w:eastAsia="ru-RU"/>
        </w:rPr>
        <w:t> </w:t>
      </w:r>
      <w:r w:rsidRPr="00624CB4">
        <w:rPr>
          <w:lang w:eastAsia="ru-RU"/>
        </w:rPr>
        <w:t>7, ст.</w:t>
      </w:r>
      <w:r w:rsidR="005A3562">
        <w:rPr>
          <w:lang w:val="en-US" w:eastAsia="ru-RU"/>
        </w:rPr>
        <w:t> </w:t>
      </w:r>
      <w:r w:rsidRPr="00624CB4">
        <w:rPr>
          <w:lang w:eastAsia="ru-RU"/>
        </w:rPr>
        <w:t xml:space="preserve">898; </w:t>
      </w:r>
      <w:r w:rsidR="005A3562">
        <w:rPr>
          <w:lang w:eastAsia="ru-RU"/>
        </w:rPr>
        <w:t>2012, №</w:t>
      </w:r>
      <w:r w:rsidR="005A3562">
        <w:rPr>
          <w:lang w:val="en-US" w:eastAsia="ru-RU"/>
        </w:rPr>
        <w:t> </w:t>
      </w:r>
      <w:r w:rsidR="005A3562">
        <w:rPr>
          <w:lang w:eastAsia="ru-RU"/>
        </w:rPr>
        <w:t>29, ст.</w:t>
      </w:r>
      <w:r w:rsidR="005A3562">
        <w:rPr>
          <w:lang w:val="en-US" w:eastAsia="ru-RU"/>
        </w:rPr>
        <w:t> </w:t>
      </w:r>
      <w:r w:rsidR="005A3562">
        <w:rPr>
          <w:lang w:eastAsia="ru-RU"/>
        </w:rPr>
        <w:t>3978</w:t>
      </w:r>
      <w:r w:rsidR="005A3562" w:rsidRPr="005A3562">
        <w:rPr>
          <w:lang w:eastAsia="ru-RU"/>
        </w:rPr>
        <w:t xml:space="preserve">; </w:t>
      </w:r>
      <w:r w:rsidR="00624CB4" w:rsidRPr="00624CB4">
        <w:rPr>
          <w:lang w:eastAsia="ru-RU"/>
        </w:rPr>
        <w:t>2014, №</w:t>
      </w:r>
      <w:r w:rsidR="005A3562">
        <w:rPr>
          <w:lang w:val="en-US" w:eastAsia="ru-RU"/>
        </w:rPr>
        <w:t> </w:t>
      </w:r>
      <w:r w:rsidR="00624CB4" w:rsidRPr="00624CB4">
        <w:rPr>
          <w:lang w:eastAsia="ru-RU"/>
        </w:rPr>
        <w:t>11, ст.</w:t>
      </w:r>
      <w:r w:rsidR="005A3562">
        <w:rPr>
          <w:lang w:val="en-US" w:eastAsia="ru-RU"/>
        </w:rPr>
        <w:t> </w:t>
      </w:r>
      <w:r w:rsidR="00624CB4" w:rsidRPr="00624CB4">
        <w:rPr>
          <w:lang w:eastAsia="ru-RU"/>
        </w:rPr>
        <w:t>1088; 2018, №</w:t>
      </w:r>
      <w:r w:rsidR="005A3562">
        <w:rPr>
          <w:lang w:val="en-US" w:eastAsia="ru-RU"/>
        </w:rPr>
        <w:t> </w:t>
      </w:r>
      <w:r w:rsidR="00624CB4" w:rsidRPr="00624CB4">
        <w:rPr>
          <w:lang w:eastAsia="ru-RU"/>
        </w:rPr>
        <w:t>31, ст.</w:t>
      </w:r>
      <w:r w:rsidR="005A3562">
        <w:rPr>
          <w:lang w:val="en-US" w:eastAsia="ru-RU"/>
        </w:rPr>
        <w:t> </w:t>
      </w:r>
      <w:r w:rsidR="00624CB4" w:rsidRPr="00624CB4">
        <w:rPr>
          <w:lang w:eastAsia="ru-RU"/>
        </w:rPr>
        <w:t>4811; 2023, №</w:t>
      </w:r>
      <w:r w:rsidR="005A3562">
        <w:rPr>
          <w:lang w:val="en-US" w:eastAsia="ru-RU"/>
        </w:rPr>
        <w:t> </w:t>
      </w:r>
      <w:r w:rsidR="00624CB4" w:rsidRPr="00624CB4">
        <w:rPr>
          <w:lang w:eastAsia="ru-RU"/>
        </w:rPr>
        <w:t>29, ст.</w:t>
      </w:r>
      <w:r w:rsidR="005A3562">
        <w:rPr>
          <w:lang w:val="en-US" w:eastAsia="ru-RU"/>
        </w:rPr>
        <w:t> </w:t>
      </w:r>
      <w:r w:rsidR="00624CB4" w:rsidRPr="00624CB4">
        <w:rPr>
          <w:lang w:eastAsia="ru-RU"/>
        </w:rPr>
        <w:t>5303</w:t>
      </w:r>
      <w:r w:rsidRPr="00624CB4">
        <w:rPr>
          <w:lang w:eastAsia="ru-RU"/>
        </w:rPr>
        <w:t>) сл</w:t>
      </w:r>
      <w:r w:rsidRPr="000262A9">
        <w:rPr>
          <w:lang w:eastAsia="ru-RU"/>
        </w:rPr>
        <w:t>едующие изменения:</w:t>
      </w:r>
    </w:p>
    <w:p w:rsidR="007248DC" w:rsidRPr="005A3562" w:rsidRDefault="005A3562" w:rsidP="00624CB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lang w:eastAsia="ru-RU"/>
        </w:rPr>
      </w:pPr>
      <w:r w:rsidRPr="005A3562">
        <w:rPr>
          <w:lang w:eastAsia="ru-RU"/>
        </w:rPr>
        <w:t xml:space="preserve"> </w:t>
      </w:r>
    </w:p>
    <w:p w:rsidR="007248DC" w:rsidRPr="000262A9" w:rsidRDefault="007248DC" w:rsidP="002008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b/>
        </w:rPr>
      </w:pPr>
      <w:r w:rsidRPr="000262A9">
        <w:rPr>
          <w:lang w:eastAsia="ru-RU"/>
        </w:rPr>
        <w:t>1) в пункте 1 части 4 статьи 23</w:t>
      </w:r>
      <w:r w:rsidRPr="000262A9">
        <w:rPr>
          <w:vertAlign w:val="superscript"/>
          <w:lang w:eastAsia="ru-RU"/>
        </w:rPr>
        <w:t>6</w:t>
      </w:r>
      <w:r w:rsidRPr="000262A9">
        <w:rPr>
          <w:lang w:eastAsia="ru-RU"/>
        </w:rPr>
        <w:t xml:space="preserve"> слова «и мировых судей» заменить </w:t>
      </w:r>
      <w:r w:rsidRPr="00FC1A1C">
        <w:rPr>
          <w:lang w:eastAsia="ru-RU"/>
        </w:rPr>
        <w:t xml:space="preserve">словами </w:t>
      </w:r>
      <w:r w:rsidRPr="00FC1A1C">
        <w:t xml:space="preserve">«, </w:t>
      </w:r>
      <w:r w:rsidR="00304B3E" w:rsidRPr="00FC1A1C">
        <w:t xml:space="preserve">принятые ими </w:t>
      </w:r>
      <w:r w:rsidRPr="00FC1A1C">
        <w:t>в качестве</w:t>
      </w:r>
      <w:r w:rsidRPr="000262A9">
        <w:t xml:space="preserve"> суда первой инстанции»; </w:t>
      </w:r>
    </w:p>
    <w:p w:rsidR="00BC327E" w:rsidRPr="006B4680" w:rsidRDefault="00BC327E" w:rsidP="00200847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6B4680">
        <w:t xml:space="preserve">2) часть 1 статьи 24 изложить в следующей редакции: </w:t>
      </w:r>
    </w:p>
    <w:p w:rsidR="00BC327E" w:rsidRPr="006B4680" w:rsidRDefault="00BC327E" w:rsidP="002008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lang w:eastAsia="ru-RU"/>
        </w:rPr>
      </w:pPr>
      <w:r w:rsidRPr="006B4680">
        <w:rPr>
          <w:lang w:eastAsia="ru-RU"/>
        </w:rPr>
        <w:t xml:space="preserve">«1. Верховный суд республики, краевой, областной суд, суд города федерального значения, суд автономной области, суд автономного округа являются федеральными судами общей юрисдикции, действующими </w:t>
      </w:r>
      <w:r w:rsidR="00831D9F">
        <w:rPr>
          <w:lang w:eastAsia="ru-RU"/>
        </w:rPr>
        <w:br/>
      </w:r>
      <w:r w:rsidRPr="006B4680">
        <w:rPr>
          <w:lang w:eastAsia="ru-RU"/>
        </w:rPr>
        <w:t xml:space="preserve">в пределах территории соответствующего субъекта Российской Федерации, </w:t>
      </w:r>
      <w:r w:rsidR="00831D9F">
        <w:rPr>
          <w:lang w:eastAsia="ru-RU"/>
        </w:rPr>
        <w:br/>
      </w:r>
      <w:r w:rsidRPr="006B4680">
        <w:rPr>
          <w:lang w:eastAsia="ru-RU"/>
        </w:rPr>
        <w:t xml:space="preserve">и вышестоящими судебными инстанциями по отношению к районным судам и мировым судьям, действующим на территории соответствующего </w:t>
      </w:r>
      <w:r w:rsidR="00F673F6">
        <w:rPr>
          <w:lang w:eastAsia="ru-RU"/>
        </w:rPr>
        <w:t>субъекта Российской Федерации.»</w:t>
      </w:r>
      <w:r w:rsidRPr="006B4680">
        <w:rPr>
          <w:lang w:eastAsia="ru-RU"/>
        </w:rPr>
        <w:t xml:space="preserve">; </w:t>
      </w:r>
    </w:p>
    <w:p w:rsidR="007248DC" w:rsidRPr="000262A9" w:rsidRDefault="00BC327E" w:rsidP="00200847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0262A9">
        <w:rPr>
          <w:lang w:eastAsia="ru-RU"/>
        </w:rPr>
        <w:t>3</w:t>
      </w:r>
      <w:r w:rsidR="007248DC" w:rsidRPr="000262A9">
        <w:rPr>
          <w:lang w:eastAsia="ru-RU"/>
        </w:rPr>
        <w:t xml:space="preserve">) в части 1 статьи 25 слова </w:t>
      </w:r>
      <w:r w:rsidR="007248DC" w:rsidRPr="000262A9">
        <w:t xml:space="preserve">«и апелляционной» заменить словами </w:t>
      </w:r>
      <w:r w:rsidR="007248DC" w:rsidRPr="000262A9">
        <w:br/>
        <w:t xml:space="preserve">«, апелляционной и кассационной»; </w:t>
      </w:r>
    </w:p>
    <w:p w:rsidR="00517F6A" w:rsidRPr="000262A9" w:rsidRDefault="00BC327E" w:rsidP="00200847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0262A9">
        <w:t>4</w:t>
      </w:r>
      <w:r w:rsidR="007248DC" w:rsidRPr="000262A9">
        <w:t>) часть 3 статьи 26 дополнить пунктом 1</w:t>
      </w:r>
      <w:r w:rsidR="007248DC" w:rsidRPr="000262A9">
        <w:rPr>
          <w:vertAlign w:val="superscript"/>
        </w:rPr>
        <w:t>1</w:t>
      </w:r>
      <w:r w:rsidR="007248DC" w:rsidRPr="000262A9">
        <w:t xml:space="preserve"> следующего содержания: </w:t>
      </w:r>
    </w:p>
    <w:p w:rsidR="00803EFE" w:rsidRPr="006B4680" w:rsidRDefault="00F673F6" w:rsidP="00200847">
      <w:pPr>
        <w:spacing w:after="0" w:line="360" w:lineRule="auto"/>
        <w:ind w:firstLine="709"/>
        <w:jc w:val="both"/>
      </w:pPr>
      <w:r>
        <w:t>«</w:t>
      </w:r>
      <w:r w:rsidR="00803EFE" w:rsidRPr="000262A9">
        <w:t>1</w:t>
      </w:r>
      <w:r w:rsidR="00803EFE" w:rsidRPr="000262A9">
        <w:rPr>
          <w:vertAlign w:val="superscript"/>
        </w:rPr>
        <w:t>1</w:t>
      </w:r>
      <w:r w:rsidR="00803EFE" w:rsidRPr="000262A9">
        <w:t xml:space="preserve">) рассматривает дела по кассационным жалобам и представлениям </w:t>
      </w:r>
      <w:r w:rsidR="00803EFE" w:rsidRPr="000262A9">
        <w:br/>
        <w:t>на вступившие в законную силу</w:t>
      </w:r>
      <w:r w:rsidR="00EF0278" w:rsidRPr="000262A9">
        <w:t xml:space="preserve"> </w:t>
      </w:r>
      <w:r w:rsidR="00803EFE" w:rsidRPr="000262A9">
        <w:t xml:space="preserve">судебные акты мировых судей, а также </w:t>
      </w:r>
      <w:r w:rsidR="00273B08">
        <w:br/>
      </w:r>
      <w:r w:rsidR="00803EFE" w:rsidRPr="000262A9">
        <w:t xml:space="preserve">на судебные акты районных судов, принятые ими в качестве суда апелляционной </w:t>
      </w:r>
      <w:r w:rsidR="00803EFE" w:rsidRPr="006B4680">
        <w:t>инстанции, и дела по новым или вновь от</w:t>
      </w:r>
      <w:r>
        <w:t>крывшимся обстоятельствам</w:t>
      </w:r>
      <w:r w:rsidR="004171F1" w:rsidRPr="004171F1">
        <w:t>;</w:t>
      </w:r>
      <w:r>
        <w:t xml:space="preserve">». </w:t>
      </w:r>
    </w:p>
    <w:p w:rsidR="00E92261" w:rsidRPr="00E92261" w:rsidRDefault="00E92261" w:rsidP="00200847">
      <w:pPr>
        <w:autoSpaceDE w:val="0"/>
        <w:autoSpaceDN w:val="0"/>
        <w:adjustRightInd w:val="0"/>
        <w:spacing w:after="0" w:line="360" w:lineRule="auto"/>
        <w:ind w:firstLine="709"/>
        <w:jc w:val="both"/>
      </w:pPr>
    </w:p>
    <w:p w:rsidR="007248DC" w:rsidRPr="000262A9" w:rsidRDefault="007248DC" w:rsidP="0020084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b/>
        </w:rPr>
      </w:pPr>
      <w:r w:rsidRPr="000262A9">
        <w:rPr>
          <w:b/>
        </w:rPr>
        <w:t xml:space="preserve">Статья 3 </w:t>
      </w:r>
    </w:p>
    <w:p w:rsidR="007248DC" w:rsidRPr="000262A9" w:rsidRDefault="007248DC" w:rsidP="00200847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0262A9">
        <w:t>Настоящий Федеральный конституционный закон вступает в силу со</w:t>
      </w:r>
      <w:r w:rsidR="00E80B8C">
        <w:t> </w:t>
      </w:r>
      <w:r w:rsidRPr="000262A9">
        <w:t xml:space="preserve">дня его официального опубликования. </w:t>
      </w:r>
    </w:p>
    <w:p w:rsidR="003143A6" w:rsidRDefault="003143A6" w:rsidP="00E80B8C">
      <w:pPr>
        <w:pStyle w:val="a4"/>
        <w:jc w:val="center"/>
        <w:rPr>
          <w:b/>
          <w:szCs w:val="28"/>
        </w:rPr>
      </w:pPr>
    </w:p>
    <w:p w:rsidR="007E719C" w:rsidRPr="000262A9" w:rsidRDefault="007E719C" w:rsidP="00E80B8C">
      <w:pPr>
        <w:pStyle w:val="a4"/>
        <w:jc w:val="center"/>
        <w:rPr>
          <w:b/>
          <w:szCs w:val="28"/>
        </w:rPr>
      </w:pPr>
    </w:p>
    <w:p w:rsidR="00517F6A" w:rsidRPr="000262A9" w:rsidRDefault="00517F6A" w:rsidP="00517F6A">
      <w:pPr>
        <w:tabs>
          <w:tab w:val="center" w:pos="0"/>
        </w:tabs>
        <w:spacing w:after="0"/>
        <w:ind w:firstLine="709"/>
        <w:jc w:val="both"/>
      </w:pPr>
      <w:r w:rsidRPr="000262A9">
        <w:t>Президент</w:t>
      </w:r>
    </w:p>
    <w:p w:rsidR="00517F6A" w:rsidRPr="000262A9" w:rsidRDefault="00517F6A" w:rsidP="00517F6A">
      <w:pPr>
        <w:tabs>
          <w:tab w:val="left" w:pos="0"/>
        </w:tabs>
        <w:spacing w:after="0"/>
        <w:jc w:val="both"/>
      </w:pPr>
      <w:r w:rsidRPr="000262A9">
        <w:t>Российской Федерации</w:t>
      </w:r>
      <w:r w:rsidRPr="000262A9">
        <w:tab/>
      </w:r>
      <w:r w:rsidRPr="000262A9">
        <w:tab/>
      </w:r>
      <w:r w:rsidRPr="000262A9">
        <w:tab/>
      </w:r>
      <w:r w:rsidRPr="000262A9">
        <w:tab/>
      </w:r>
      <w:r w:rsidRPr="000262A9">
        <w:tab/>
      </w:r>
      <w:r w:rsidRPr="000262A9">
        <w:tab/>
      </w:r>
      <w:r w:rsidRPr="000262A9">
        <w:tab/>
      </w:r>
      <w:r w:rsidRPr="000262A9">
        <w:tab/>
      </w:r>
    </w:p>
    <w:p w:rsidR="003143A6" w:rsidRPr="00E80B8C" w:rsidRDefault="003143A6" w:rsidP="003143A6">
      <w:pPr>
        <w:pStyle w:val="a4"/>
        <w:spacing w:line="360" w:lineRule="auto"/>
        <w:jc w:val="center"/>
        <w:rPr>
          <w:b/>
          <w:sz w:val="8"/>
          <w:szCs w:val="8"/>
        </w:rPr>
      </w:pPr>
    </w:p>
    <w:p w:rsidR="003143A6" w:rsidRPr="000262A9" w:rsidRDefault="00517F6A" w:rsidP="00517F6A">
      <w:pPr>
        <w:pStyle w:val="a4"/>
        <w:spacing w:line="360" w:lineRule="auto"/>
        <w:jc w:val="center"/>
        <w:rPr>
          <w:b/>
          <w:szCs w:val="28"/>
        </w:rPr>
      </w:pPr>
      <w:r w:rsidRPr="000262A9">
        <w:rPr>
          <w:b/>
          <w:szCs w:val="28"/>
        </w:rPr>
        <w:br w:type="page"/>
      </w:r>
      <w:r w:rsidR="003143A6" w:rsidRPr="000262A9">
        <w:rPr>
          <w:b/>
          <w:szCs w:val="28"/>
        </w:rPr>
        <w:lastRenderedPageBreak/>
        <w:t>ПОЯСНИТЕЛЬНАЯ ЗАПИСКА</w:t>
      </w:r>
    </w:p>
    <w:p w:rsidR="003143A6" w:rsidRDefault="003143A6" w:rsidP="007E719C">
      <w:pPr>
        <w:pStyle w:val="ConsPlusNormal"/>
        <w:jc w:val="center"/>
        <w:rPr>
          <w:bCs/>
          <w:szCs w:val="28"/>
        </w:rPr>
      </w:pPr>
      <w:r w:rsidRPr="007E719C">
        <w:rPr>
          <w:szCs w:val="28"/>
        </w:rPr>
        <w:t xml:space="preserve">к проекту федерального конституционного закона «О внесении </w:t>
      </w:r>
      <w:r w:rsidR="00AB6659">
        <w:rPr>
          <w:szCs w:val="28"/>
        </w:rPr>
        <w:br/>
      </w:r>
      <w:r w:rsidRPr="007E719C">
        <w:rPr>
          <w:szCs w:val="28"/>
        </w:rPr>
        <w:t xml:space="preserve">изменений </w:t>
      </w:r>
      <w:r w:rsidRPr="007E719C">
        <w:rPr>
          <w:bCs/>
          <w:szCs w:val="28"/>
        </w:rPr>
        <w:t>в</w:t>
      </w:r>
      <w:r w:rsidR="00AB6659">
        <w:rPr>
          <w:bCs/>
          <w:szCs w:val="28"/>
        </w:rPr>
        <w:t> </w:t>
      </w:r>
      <w:r w:rsidRPr="007E719C">
        <w:rPr>
          <w:bCs/>
          <w:szCs w:val="28"/>
        </w:rPr>
        <w:t>Федеральн</w:t>
      </w:r>
      <w:r w:rsidR="002C18AC" w:rsidRPr="007E719C">
        <w:rPr>
          <w:bCs/>
          <w:szCs w:val="28"/>
        </w:rPr>
        <w:t>ый</w:t>
      </w:r>
      <w:r w:rsidRPr="007E719C">
        <w:rPr>
          <w:bCs/>
          <w:szCs w:val="28"/>
        </w:rPr>
        <w:t xml:space="preserve"> конституционн</w:t>
      </w:r>
      <w:r w:rsidR="002C18AC" w:rsidRPr="007E719C">
        <w:rPr>
          <w:bCs/>
          <w:szCs w:val="28"/>
        </w:rPr>
        <w:t>ый</w:t>
      </w:r>
      <w:r w:rsidRPr="007E719C">
        <w:rPr>
          <w:bCs/>
          <w:szCs w:val="28"/>
        </w:rPr>
        <w:t xml:space="preserve"> закон «О судебной системе Российской Федерации» и Федеральный конституционный закон </w:t>
      </w:r>
      <w:r w:rsidR="00AB6659">
        <w:rPr>
          <w:bCs/>
          <w:szCs w:val="28"/>
        </w:rPr>
        <w:br/>
      </w:r>
      <w:r w:rsidRPr="007E719C">
        <w:rPr>
          <w:bCs/>
          <w:szCs w:val="28"/>
        </w:rPr>
        <w:t>«О судах общей юрисдикции в Российской Федерации»</w:t>
      </w:r>
    </w:p>
    <w:p w:rsidR="007E719C" w:rsidRPr="00D31B9B" w:rsidRDefault="007E719C" w:rsidP="007E719C">
      <w:pPr>
        <w:pStyle w:val="ConsPlusNormal"/>
        <w:jc w:val="center"/>
        <w:rPr>
          <w:bCs/>
          <w:sz w:val="32"/>
          <w:szCs w:val="32"/>
        </w:rPr>
      </w:pPr>
    </w:p>
    <w:p w:rsidR="000363E1" w:rsidRPr="00101EE5" w:rsidRDefault="000363E1" w:rsidP="00481C6D">
      <w:pPr>
        <w:spacing w:after="0"/>
        <w:ind w:firstLine="709"/>
        <w:jc w:val="both"/>
      </w:pPr>
      <w:proofErr w:type="gramStart"/>
      <w:r w:rsidRPr="00101EE5">
        <w:t xml:space="preserve">С 1 октября 2019 года начали </w:t>
      </w:r>
      <w:r w:rsidR="00AE240B">
        <w:t>действовать</w:t>
      </w:r>
      <w:r w:rsidRPr="00101EE5">
        <w:t xml:space="preserve"> кассационные и</w:t>
      </w:r>
      <w:r w:rsidR="007E719C">
        <w:t> </w:t>
      </w:r>
      <w:r w:rsidRPr="00101EE5">
        <w:t xml:space="preserve">апелляционные суды общей юрисдикции, </w:t>
      </w:r>
      <w:r w:rsidRPr="00101EE5">
        <w:rPr>
          <w:color w:val="000000"/>
          <w:lang w:eastAsia="ru-RU" w:bidi="ru-RU"/>
        </w:rPr>
        <w:t xml:space="preserve">образованные </w:t>
      </w:r>
      <w:r w:rsidRPr="00101EE5">
        <w:t>в соответствии с</w:t>
      </w:r>
      <w:r w:rsidR="00481C6D">
        <w:rPr>
          <w:b/>
        </w:rPr>
        <w:t>   </w:t>
      </w:r>
      <w:r w:rsidRPr="00101EE5">
        <w:t xml:space="preserve">Федеральным конституционным законом от 29 июля 2018 года </w:t>
      </w:r>
      <w:r w:rsidR="007E719C">
        <w:br/>
      </w:r>
      <w:r w:rsidRPr="00101EE5">
        <w:t>№ 1-ФКЗ</w:t>
      </w:r>
      <w:r w:rsidR="007E719C">
        <w:t> </w:t>
      </w:r>
      <w:r w:rsidRPr="00101EE5">
        <w:t>«О</w:t>
      </w:r>
      <w:r w:rsidR="007E719C">
        <w:t> </w:t>
      </w:r>
      <w:r w:rsidRPr="00101EE5">
        <w:t>внесении изменений в Федеральный конституционный закон «О</w:t>
      </w:r>
      <w:r w:rsidR="00481C6D">
        <w:t>  </w:t>
      </w:r>
      <w:r w:rsidRPr="00101EE5">
        <w:t xml:space="preserve">судебной системе Российской Федерации» и отдельные федеральные конституционные законы в связи с созданием кассационных судов общей юрисдикции и апелляционных судов общей юрисдикции». </w:t>
      </w:r>
      <w:proofErr w:type="gramEnd"/>
    </w:p>
    <w:p w:rsidR="00F80147" w:rsidRPr="00D4492E" w:rsidRDefault="006A3E4C" w:rsidP="00481C6D">
      <w:pPr>
        <w:spacing w:after="0"/>
        <w:ind w:firstLine="709"/>
        <w:jc w:val="both"/>
      </w:pPr>
      <w:r w:rsidRPr="006D1111">
        <w:t xml:space="preserve">Структурное выделение в системе судов общей юрисдикции апелляционных и кассационных судов, не связанных рамками </w:t>
      </w:r>
      <w:r w:rsidRPr="00D4492E">
        <w:t>административно-территориального деления субъектов Российской Федерации, позволило усовершенствовать инстанционное устройство</w:t>
      </w:r>
      <w:r w:rsidR="00277FFD" w:rsidRPr="00D4492E">
        <w:t>,</w:t>
      </w:r>
      <w:r w:rsidRPr="00D4492E">
        <w:t xml:space="preserve"> </w:t>
      </w:r>
      <w:r w:rsidR="00277FFD" w:rsidRPr="00D4492E">
        <w:t xml:space="preserve">решить задачу обеспечения независимости и самостоятельности апелляционных и кассационных судебных инстанций, </w:t>
      </w:r>
      <w:r w:rsidR="00C41ADF" w:rsidRPr="00D4492E">
        <w:t xml:space="preserve">перераспределить служебную </w:t>
      </w:r>
      <w:r w:rsidR="00F80147" w:rsidRPr="00D4492E">
        <w:t>нагрузку судей</w:t>
      </w:r>
      <w:r w:rsidR="00BF38CF" w:rsidRPr="00D4492E">
        <w:t xml:space="preserve"> в судах общей юрисдикции</w:t>
      </w:r>
      <w:r w:rsidR="00A7617F" w:rsidRPr="00D4492E">
        <w:t xml:space="preserve">. </w:t>
      </w:r>
      <w:r w:rsidR="00277FFD" w:rsidRPr="00D4492E">
        <w:t xml:space="preserve"> </w:t>
      </w:r>
    </w:p>
    <w:p w:rsidR="004B7E29" w:rsidRDefault="003143A6" w:rsidP="00481C6D">
      <w:pPr>
        <w:spacing w:after="0"/>
        <w:ind w:firstLine="709"/>
        <w:jc w:val="both"/>
      </w:pPr>
      <w:r w:rsidRPr="000262A9">
        <w:t xml:space="preserve">Вместе с тем наработанная более чем за шесть лет практика кассационных судов общей юрисдикции выявила необходимость дальнейшего </w:t>
      </w:r>
      <w:r w:rsidR="00C41ADF" w:rsidRPr="000262A9">
        <w:t xml:space="preserve">развития </w:t>
      </w:r>
      <w:r w:rsidR="004B7E29">
        <w:t>судебной системы</w:t>
      </w:r>
      <w:r w:rsidR="00B31819">
        <w:t xml:space="preserve">. </w:t>
      </w:r>
    </w:p>
    <w:p w:rsidR="003143A6" w:rsidRPr="000262A9" w:rsidRDefault="00E410D5" w:rsidP="00481C6D">
      <w:pPr>
        <w:spacing w:after="0"/>
        <w:ind w:firstLine="709"/>
        <w:jc w:val="both"/>
      </w:pPr>
      <w:r>
        <w:t>Так, в</w:t>
      </w:r>
      <w:r w:rsidR="003143A6" w:rsidRPr="000262A9">
        <w:t xml:space="preserve"> настоящее время пересмотр решений, принятых мировыми судьями</w:t>
      </w:r>
      <w:r w:rsidR="00E00828">
        <w:t xml:space="preserve">, </w:t>
      </w:r>
      <w:r w:rsidR="003143A6" w:rsidRPr="000262A9">
        <w:t xml:space="preserve">осуществляется районными судами (апелляция), а после вступления этих решений в законную силу – кассационными судами общей юрисдикции и Верховным Судом Российской Федерации (кассация). </w:t>
      </w:r>
    </w:p>
    <w:p w:rsidR="003143A6" w:rsidRPr="00952DF6" w:rsidRDefault="003143A6" w:rsidP="00481C6D">
      <w:pPr>
        <w:spacing w:after="0"/>
        <w:ind w:firstLine="709"/>
        <w:jc w:val="both"/>
        <w:rPr>
          <w:rFonts w:eastAsia="Symbol"/>
          <w:spacing w:val="-4"/>
          <w:lang w:eastAsia="ru-RU"/>
        </w:rPr>
      </w:pPr>
      <w:proofErr w:type="gramStart"/>
      <w:r w:rsidRPr="00952DF6">
        <w:rPr>
          <w:spacing w:val="-4"/>
        </w:rPr>
        <w:t xml:space="preserve">Только за 2024 год кассационными судами общей юрисдикции рассмотрено по кассационным жалобам и представлениям на решения мировых судей </w:t>
      </w:r>
      <w:r w:rsidRPr="00952DF6">
        <w:rPr>
          <w:rFonts w:eastAsia="Symbol"/>
          <w:spacing w:val="-4"/>
          <w:lang w:eastAsia="ru-RU"/>
        </w:rPr>
        <w:t>2430 дел в порядке уголовного судопроизводства в отношении 2484 лиц, 23 442 дел</w:t>
      </w:r>
      <w:r w:rsidR="00B92019" w:rsidRPr="00952DF6">
        <w:rPr>
          <w:rFonts w:eastAsia="Symbol"/>
          <w:spacing w:val="-4"/>
          <w:lang w:eastAsia="ru-RU"/>
        </w:rPr>
        <w:t>а</w:t>
      </w:r>
      <w:r w:rsidRPr="00952DF6">
        <w:rPr>
          <w:rFonts w:eastAsia="Symbol"/>
          <w:spacing w:val="-4"/>
          <w:lang w:eastAsia="ru-RU"/>
        </w:rPr>
        <w:t xml:space="preserve"> в порядке гражданского судопроизводства, 562 дела в порядке административного судопроизводства, а также рассмотрены жалобы и протесты на 21 417 постановлений мировых судей по</w:t>
      </w:r>
      <w:r w:rsidR="00D31B9B" w:rsidRPr="00952DF6">
        <w:rPr>
          <w:rFonts w:eastAsia="Symbol"/>
          <w:spacing w:val="-4"/>
          <w:lang w:eastAsia="ru-RU"/>
        </w:rPr>
        <w:t>  </w:t>
      </w:r>
      <w:r w:rsidRPr="00952DF6">
        <w:rPr>
          <w:rFonts w:eastAsia="Symbol"/>
          <w:spacing w:val="-4"/>
          <w:lang w:eastAsia="ru-RU"/>
        </w:rPr>
        <w:t>делам об административных правонарушениях.</w:t>
      </w:r>
      <w:proofErr w:type="gramEnd"/>
      <w:r w:rsidRPr="00952DF6">
        <w:rPr>
          <w:rFonts w:eastAsia="Symbol"/>
          <w:spacing w:val="-4"/>
          <w:lang w:eastAsia="ru-RU"/>
        </w:rPr>
        <w:t xml:space="preserve"> </w:t>
      </w:r>
      <w:proofErr w:type="gramStart"/>
      <w:r w:rsidRPr="00952DF6">
        <w:rPr>
          <w:rFonts w:eastAsia="Symbol"/>
          <w:spacing w:val="-4"/>
          <w:lang w:eastAsia="ru-RU"/>
        </w:rPr>
        <w:t xml:space="preserve">При этом общая </w:t>
      </w:r>
      <w:r w:rsidRPr="00952DF6">
        <w:rPr>
          <w:spacing w:val="-4"/>
        </w:rPr>
        <w:t xml:space="preserve">среднемесячная нагрузка судьи кассационного суда общей юрисдикции </w:t>
      </w:r>
      <w:r w:rsidR="00491291" w:rsidRPr="00952DF6">
        <w:rPr>
          <w:spacing w:val="-4"/>
        </w:rPr>
        <w:t>в</w:t>
      </w:r>
      <w:r w:rsidR="00D31B9B" w:rsidRPr="00952DF6">
        <w:rPr>
          <w:spacing w:val="-4"/>
        </w:rPr>
        <w:t xml:space="preserve"> </w:t>
      </w:r>
      <w:r w:rsidR="00491291" w:rsidRPr="00952DF6">
        <w:rPr>
          <w:spacing w:val="-4"/>
        </w:rPr>
        <w:t>2024</w:t>
      </w:r>
      <w:r w:rsidR="00D31B9B" w:rsidRPr="00952DF6">
        <w:rPr>
          <w:spacing w:val="-4"/>
        </w:rPr>
        <w:t> </w:t>
      </w:r>
      <w:r w:rsidR="00491291" w:rsidRPr="00952DF6">
        <w:rPr>
          <w:spacing w:val="-4"/>
        </w:rPr>
        <w:t xml:space="preserve">году </w:t>
      </w:r>
      <w:r w:rsidR="009E3FF3" w:rsidRPr="00952DF6">
        <w:rPr>
          <w:spacing w:val="-4"/>
        </w:rPr>
        <w:t xml:space="preserve">по </w:t>
      </w:r>
      <w:r w:rsidRPr="00952DF6">
        <w:rPr>
          <w:spacing w:val="-4"/>
        </w:rPr>
        <w:t>жалоб</w:t>
      </w:r>
      <w:r w:rsidR="009E3FF3" w:rsidRPr="00952DF6">
        <w:rPr>
          <w:spacing w:val="-4"/>
        </w:rPr>
        <w:t>ам</w:t>
      </w:r>
      <w:r w:rsidRPr="00952DF6">
        <w:rPr>
          <w:spacing w:val="-4"/>
        </w:rPr>
        <w:t xml:space="preserve"> и представления</w:t>
      </w:r>
      <w:r w:rsidR="009E3FF3" w:rsidRPr="00952DF6">
        <w:rPr>
          <w:spacing w:val="-4"/>
        </w:rPr>
        <w:t>м</w:t>
      </w:r>
      <w:r w:rsidR="00DB55AE" w:rsidRPr="00952DF6">
        <w:rPr>
          <w:spacing w:val="-4"/>
        </w:rPr>
        <w:t xml:space="preserve"> составила</w:t>
      </w:r>
      <w:r w:rsidRPr="00952DF6">
        <w:rPr>
          <w:spacing w:val="-4"/>
        </w:rPr>
        <w:t>: 9,1 жалобы и</w:t>
      </w:r>
      <w:r w:rsidR="00D31B9B" w:rsidRPr="00952DF6">
        <w:rPr>
          <w:spacing w:val="-4"/>
        </w:rPr>
        <w:t xml:space="preserve"> </w:t>
      </w:r>
      <w:r w:rsidRPr="00952DF6">
        <w:rPr>
          <w:spacing w:val="-4"/>
        </w:rPr>
        <w:t>представления по</w:t>
      </w:r>
      <w:r w:rsidR="00952DF6">
        <w:rPr>
          <w:spacing w:val="-4"/>
        </w:rPr>
        <w:t xml:space="preserve"> </w:t>
      </w:r>
      <w:r w:rsidRPr="00952DF6">
        <w:rPr>
          <w:spacing w:val="-4"/>
        </w:rPr>
        <w:t xml:space="preserve">уголовным делам, 24,8 жалобы по гражданским делам, 4,1 жалобы по административным делам; </w:t>
      </w:r>
      <w:r w:rsidR="00635232" w:rsidRPr="00952DF6">
        <w:rPr>
          <w:spacing w:val="-4"/>
        </w:rPr>
        <w:t xml:space="preserve">общая </w:t>
      </w:r>
      <w:r w:rsidR="00335218" w:rsidRPr="00952DF6">
        <w:rPr>
          <w:spacing w:val="-4"/>
        </w:rPr>
        <w:t xml:space="preserve">среднемесячная </w:t>
      </w:r>
      <w:r w:rsidR="009E3FF3" w:rsidRPr="00952DF6">
        <w:rPr>
          <w:spacing w:val="-4"/>
        </w:rPr>
        <w:t>нагрузка по</w:t>
      </w:r>
      <w:r w:rsidR="00481C6D" w:rsidRPr="00952DF6">
        <w:rPr>
          <w:spacing w:val="-4"/>
        </w:rPr>
        <w:t>  </w:t>
      </w:r>
      <w:r w:rsidR="009E3FF3" w:rsidRPr="00952DF6">
        <w:rPr>
          <w:spacing w:val="-4"/>
        </w:rPr>
        <w:t>делам составила:</w:t>
      </w:r>
      <w:r w:rsidRPr="00952DF6">
        <w:rPr>
          <w:spacing w:val="-4"/>
        </w:rPr>
        <w:t xml:space="preserve"> 3,3</w:t>
      </w:r>
      <w:r w:rsidR="009E3FF3" w:rsidRPr="00952DF6">
        <w:rPr>
          <w:spacing w:val="-4"/>
        </w:rPr>
        <w:t xml:space="preserve"> </w:t>
      </w:r>
      <w:r w:rsidRPr="00952DF6">
        <w:rPr>
          <w:spacing w:val="-4"/>
        </w:rPr>
        <w:t>уголовного дела, 20,6</w:t>
      </w:r>
      <w:r w:rsidR="00952DF6">
        <w:rPr>
          <w:spacing w:val="-4"/>
        </w:rPr>
        <w:t>  </w:t>
      </w:r>
      <w:r w:rsidRPr="00952DF6">
        <w:rPr>
          <w:spacing w:val="-4"/>
        </w:rPr>
        <w:t>гражданского дела, 3,7</w:t>
      </w:r>
      <w:r w:rsidR="00D31B9B" w:rsidRPr="00952DF6">
        <w:rPr>
          <w:spacing w:val="-4"/>
        </w:rPr>
        <w:t xml:space="preserve"> </w:t>
      </w:r>
      <w:r w:rsidRPr="00952DF6">
        <w:rPr>
          <w:spacing w:val="-4"/>
        </w:rPr>
        <w:t>административного дела и</w:t>
      </w:r>
      <w:r w:rsidR="00952DF6">
        <w:rPr>
          <w:spacing w:val="-4"/>
        </w:rPr>
        <w:t xml:space="preserve"> </w:t>
      </w:r>
      <w:r w:rsidRPr="00952DF6">
        <w:rPr>
          <w:spacing w:val="-4"/>
        </w:rPr>
        <w:t>6,3</w:t>
      </w:r>
      <w:r w:rsidR="00952DF6">
        <w:rPr>
          <w:spacing w:val="-4"/>
        </w:rPr>
        <w:t xml:space="preserve"> </w:t>
      </w:r>
      <w:r w:rsidRPr="00952DF6">
        <w:rPr>
          <w:spacing w:val="-4"/>
        </w:rPr>
        <w:t>дела об</w:t>
      </w:r>
      <w:r w:rsidR="00952DF6">
        <w:rPr>
          <w:spacing w:val="-4"/>
        </w:rPr>
        <w:t> </w:t>
      </w:r>
      <w:r w:rsidRPr="00952DF6">
        <w:rPr>
          <w:spacing w:val="-4"/>
        </w:rPr>
        <w:t>административных правонарушениях.</w:t>
      </w:r>
      <w:r w:rsidR="00554490" w:rsidRPr="00952DF6">
        <w:rPr>
          <w:spacing w:val="-4"/>
        </w:rPr>
        <w:t xml:space="preserve"> </w:t>
      </w:r>
      <w:proofErr w:type="gramEnd"/>
    </w:p>
    <w:p w:rsidR="003143A6" w:rsidRPr="000262A9" w:rsidRDefault="003143A6" w:rsidP="00481C6D">
      <w:pPr>
        <w:spacing w:after="0"/>
        <w:ind w:firstLine="709"/>
        <w:jc w:val="both"/>
      </w:pPr>
      <w:r w:rsidRPr="000262A9">
        <w:lastRenderedPageBreak/>
        <w:t xml:space="preserve">В то же время верховные суды республик, краевые, областные и равные им суды, которые на подведомственной им территории несут обязанность по штатному комплектованию мировой юстиции, участвуют в аттестации и повышении квалификации мировых судей, </w:t>
      </w:r>
      <w:r w:rsidR="00A07A42">
        <w:t xml:space="preserve">выполняют </w:t>
      </w:r>
      <w:r w:rsidRPr="000262A9">
        <w:t>иные мероприятия организационного характера, отвечают за качество правосудия в регионе, не наделены полномочиями по процессуальному контролю за законностью решений</w:t>
      </w:r>
      <w:r w:rsidR="007825F3">
        <w:t>,</w:t>
      </w:r>
      <w:r w:rsidRPr="000262A9">
        <w:t xml:space="preserve"> принимаемых действующими в соответствующем субъекте Российской Федерации мировыми судьями, </w:t>
      </w:r>
      <w:r w:rsidR="007825F3">
        <w:t xml:space="preserve">а также </w:t>
      </w:r>
      <w:r w:rsidRPr="000262A9">
        <w:t>лишены возможности изучения и обобщения судебной практики мировых судей.</w:t>
      </w:r>
    </w:p>
    <w:p w:rsidR="003143A6" w:rsidRPr="000262A9" w:rsidRDefault="00335218" w:rsidP="00481C6D">
      <w:pPr>
        <w:spacing w:after="0"/>
        <w:ind w:firstLine="709"/>
        <w:jc w:val="both"/>
      </w:pPr>
      <w:r w:rsidRPr="00DB55AE">
        <w:t>С учетом</w:t>
      </w:r>
      <w:r w:rsidR="00661308" w:rsidRPr="00DB55AE">
        <w:t xml:space="preserve"> изложенного</w:t>
      </w:r>
      <w:r w:rsidR="00661308" w:rsidRPr="006B4680">
        <w:t xml:space="preserve"> п</w:t>
      </w:r>
      <w:r w:rsidR="003143A6" w:rsidRPr="006B4680">
        <w:t>роектом</w:t>
      </w:r>
      <w:r w:rsidR="003143A6" w:rsidRPr="000262A9">
        <w:t xml:space="preserve"> федерального конституционного закона предлагается</w:t>
      </w:r>
      <w:r w:rsidR="00853784" w:rsidRPr="000262A9">
        <w:t xml:space="preserve"> </w:t>
      </w:r>
      <w:r w:rsidR="003143A6" w:rsidRPr="000262A9">
        <w:t xml:space="preserve">изменить </w:t>
      </w:r>
      <w:r w:rsidR="00D05FC5" w:rsidRPr="000262A9">
        <w:t>порядок</w:t>
      </w:r>
      <w:r w:rsidR="00853784" w:rsidRPr="000262A9">
        <w:t xml:space="preserve"> </w:t>
      </w:r>
      <w:r w:rsidR="003143A6" w:rsidRPr="000262A9">
        <w:t>пересмотра вступивших в законную силу судебных актов мировых судей и апелляционных актов район</w:t>
      </w:r>
      <w:r w:rsidR="00DB55AE">
        <w:t xml:space="preserve">ных </w:t>
      </w:r>
      <w:r w:rsidR="003143A6" w:rsidRPr="000262A9">
        <w:t xml:space="preserve">судов таким образом, чтобы эти судебные решения пересматривались не кассационными судами общей юрисдикции, а верховными судами республик, краевыми, областными и равными им судами и их президиумами. </w:t>
      </w:r>
    </w:p>
    <w:p w:rsidR="003143A6" w:rsidRDefault="000646E8" w:rsidP="00481C6D">
      <w:pPr>
        <w:spacing w:after="0"/>
        <w:ind w:firstLine="709"/>
        <w:jc w:val="both"/>
      </w:pPr>
      <w:proofErr w:type="gramStart"/>
      <w:r>
        <w:t xml:space="preserve">Реализация </w:t>
      </w:r>
      <w:r w:rsidRPr="00DB55AE">
        <w:t xml:space="preserve">законопроекта </w:t>
      </w:r>
      <w:r w:rsidR="00335218" w:rsidRPr="00DB55AE">
        <w:t>повысит</w:t>
      </w:r>
      <w:r w:rsidRPr="00DB55AE">
        <w:t xml:space="preserve"> уровень</w:t>
      </w:r>
      <w:r>
        <w:t xml:space="preserve"> </w:t>
      </w:r>
      <w:r w:rsidR="003143A6" w:rsidRPr="000262A9">
        <w:t>доступности правосудия для граждан, которые смогут лично принимать участие в заседании суда кассационной инстанции, расположенного в областном центре, то есть в том же регионе, гд</w:t>
      </w:r>
      <w:r w:rsidR="00DC052E">
        <w:t xml:space="preserve">е проживают участники процесса, </w:t>
      </w:r>
      <w:r>
        <w:t>позвол</w:t>
      </w:r>
      <w:r w:rsidR="00DC052E">
        <w:t>и</w:t>
      </w:r>
      <w:r w:rsidR="003143A6" w:rsidRPr="000262A9">
        <w:t xml:space="preserve">т </w:t>
      </w:r>
      <w:r w:rsidR="00FA0702">
        <w:t xml:space="preserve">сократить судебные </w:t>
      </w:r>
      <w:r w:rsidR="003143A6" w:rsidRPr="000262A9">
        <w:t xml:space="preserve">издержки, возмещаемые за счет средств федерального бюджета, </w:t>
      </w:r>
      <w:r w:rsidR="00DC052E">
        <w:t>а</w:t>
      </w:r>
      <w:r w:rsidR="00481C6D">
        <w:t> </w:t>
      </w:r>
      <w:r w:rsidR="00DC052E">
        <w:t>также уменьшит</w:t>
      </w:r>
      <w:r w:rsidR="00FA0702">
        <w:t xml:space="preserve"> </w:t>
      </w:r>
      <w:r w:rsidR="003143A6" w:rsidRPr="000262A9">
        <w:t xml:space="preserve">нагрузку </w:t>
      </w:r>
      <w:r w:rsidR="00B04BD4">
        <w:t>судей кассационных судов</w:t>
      </w:r>
      <w:r w:rsidR="003143A6" w:rsidRPr="000262A9">
        <w:t xml:space="preserve"> общей </w:t>
      </w:r>
      <w:r w:rsidR="00C32772">
        <w:t xml:space="preserve">юрисдикции. </w:t>
      </w:r>
      <w:proofErr w:type="gramEnd"/>
    </w:p>
    <w:p w:rsidR="003143A6" w:rsidRDefault="00B221E4" w:rsidP="00481C6D">
      <w:pPr>
        <w:spacing w:after="0"/>
        <w:ind w:firstLine="709"/>
        <w:jc w:val="both"/>
      </w:pPr>
      <w:proofErr w:type="gramStart"/>
      <w:r>
        <w:t>При этом в</w:t>
      </w:r>
      <w:r w:rsidR="003143A6" w:rsidRPr="000262A9">
        <w:t xml:space="preserve"> качестве дополнительной гарантии права на судебную</w:t>
      </w:r>
      <w:r w:rsidR="00A07A42">
        <w:t xml:space="preserve"> защиту в случае несогласия лиц</w:t>
      </w:r>
      <w:r w:rsidR="003143A6" w:rsidRPr="000262A9">
        <w:t xml:space="preserve"> с решени</w:t>
      </w:r>
      <w:r w:rsidR="00A07A42">
        <w:t>ями</w:t>
      </w:r>
      <w:r w:rsidR="003143A6" w:rsidRPr="000262A9">
        <w:t>, принятым</w:t>
      </w:r>
      <w:r w:rsidR="00A07A42">
        <w:t>и</w:t>
      </w:r>
      <w:r w:rsidR="003143A6" w:rsidRPr="000262A9">
        <w:t xml:space="preserve"> в кассационном порядке </w:t>
      </w:r>
      <w:r w:rsidR="007949F2">
        <w:t xml:space="preserve">президиумами </w:t>
      </w:r>
      <w:r w:rsidR="003143A6" w:rsidRPr="000262A9">
        <w:t>верховны</w:t>
      </w:r>
      <w:r w:rsidR="007949F2">
        <w:t>х</w:t>
      </w:r>
      <w:r w:rsidR="003143A6" w:rsidRPr="000262A9">
        <w:t xml:space="preserve"> суд</w:t>
      </w:r>
      <w:r w:rsidR="007949F2">
        <w:t xml:space="preserve">ов </w:t>
      </w:r>
      <w:r w:rsidR="003143A6" w:rsidRPr="000262A9">
        <w:t>республик, краевы</w:t>
      </w:r>
      <w:r w:rsidR="007949F2">
        <w:t>х</w:t>
      </w:r>
      <w:r w:rsidR="003143A6" w:rsidRPr="000262A9">
        <w:t>, областны</w:t>
      </w:r>
      <w:r w:rsidR="007949F2">
        <w:t>х</w:t>
      </w:r>
      <w:r w:rsidR="003143A6" w:rsidRPr="000262A9">
        <w:t xml:space="preserve"> и</w:t>
      </w:r>
      <w:r w:rsidR="00481C6D">
        <w:t> </w:t>
      </w:r>
      <w:r w:rsidR="003143A6" w:rsidRPr="000262A9">
        <w:t>равны</w:t>
      </w:r>
      <w:r w:rsidR="007949F2">
        <w:t>х</w:t>
      </w:r>
      <w:r w:rsidR="003143A6" w:rsidRPr="000262A9">
        <w:t xml:space="preserve"> им суд</w:t>
      </w:r>
      <w:r w:rsidR="007949F2">
        <w:t>ов</w:t>
      </w:r>
      <w:r w:rsidR="003143A6" w:rsidRPr="000262A9">
        <w:t xml:space="preserve"> или судьями данных судов, сохраняется возможность дальнейшего обжалования непосредственно в Верховный Суд Российской Федерации. </w:t>
      </w:r>
      <w:proofErr w:type="gramEnd"/>
    </w:p>
    <w:p w:rsidR="00C32772" w:rsidRPr="00C5178A" w:rsidRDefault="007949F2" w:rsidP="00481C6D">
      <w:pPr>
        <w:spacing w:after="0"/>
        <w:ind w:firstLine="709"/>
        <w:jc w:val="both"/>
      </w:pPr>
      <w:r w:rsidRPr="00C5178A">
        <w:t>И</w:t>
      </w:r>
      <w:r w:rsidR="00C32772" w:rsidRPr="00C5178A">
        <w:t>зменивш</w:t>
      </w:r>
      <w:r w:rsidRPr="00C5178A">
        <w:t>уюся</w:t>
      </w:r>
      <w:r w:rsidR="00C32772" w:rsidRPr="00C5178A">
        <w:t xml:space="preserve"> служеб</w:t>
      </w:r>
      <w:r w:rsidRPr="00C5178A">
        <w:t>ную нагрузку предполагается распределить</w:t>
      </w:r>
      <w:r w:rsidR="00C32772" w:rsidRPr="00C5178A">
        <w:t xml:space="preserve"> в</w:t>
      </w:r>
      <w:r w:rsidR="00481C6D">
        <w:t> </w:t>
      </w:r>
      <w:r w:rsidR="00C32772" w:rsidRPr="00C5178A">
        <w:t xml:space="preserve">рамках существующих штатных единиц судей и </w:t>
      </w:r>
      <w:r w:rsidR="004D7CCE">
        <w:t>работников</w:t>
      </w:r>
      <w:r w:rsidR="00C32772" w:rsidRPr="00C5178A">
        <w:t xml:space="preserve"> аппаратов судов,</w:t>
      </w:r>
      <w:r w:rsidRPr="00C5178A">
        <w:t xml:space="preserve"> в </w:t>
      </w:r>
      <w:proofErr w:type="gramStart"/>
      <w:r w:rsidRPr="00C5178A">
        <w:t>связи</w:t>
      </w:r>
      <w:proofErr w:type="gramEnd"/>
      <w:r w:rsidRPr="00C5178A">
        <w:t xml:space="preserve"> с чем</w:t>
      </w:r>
      <w:r w:rsidR="00C32772" w:rsidRPr="00C5178A">
        <w:t xml:space="preserve"> принятие проекта федерального конституционного закона не повлечет дополнительны</w:t>
      </w:r>
      <w:r w:rsidR="00A65F9A">
        <w:t>х</w:t>
      </w:r>
      <w:r w:rsidR="00C32772" w:rsidRPr="00C5178A">
        <w:t xml:space="preserve"> расход</w:t>
      </w:r>
      <w:r w:rsidR="00A65F9A">
        <w:t>ов</w:t>
      </w:r>
      <w:r w:rsidR="00C32772" w:rsidRPr="00C5178A">
        <w:t xml:space="preserve"> федерального бюджета. </w:t>
      </w:r>
    </w:p>
    <w:p w:rsidR="003143A6" w:rsidRPr="000262A9" w:rsidRDefault="003143A6" w:rsidP="00E92261">
      <w:pPr>
        <w:spacing w:after="0" w:line="240" w:lineRule="auto"/>
        <w:ind w:firstLine="709"/>
        <w:jc w:val="both"/>
      </w:pPr>
    </w:p>
    <w:p w:rsidR="00613ED5" w:rsidRDefault="007604FC" w:rsidP="007604FC">
      <w:pPr>
        <w:spacing w:after="0" w:line="360" w:lineRule="auto"/>
        <w:jc w:val="center"/>
      </w:pPr>
      <w:r w:rsidRPr="000262A9">
        <w:br w:type="page"/>
      </w:r>
    </w:p>
    <w:p w:rsidR="00613ED5" w:rsidRPr="000262A9" w:rsidRDefault="00613ED5" w:rsidP="00613ED5">
      <w:pPr>
        <w:spacing w:after="0" w:line="360" w:lineRule="auto"/>
        <w:jc w:val="center"/>
        <w:rPr>
          <w:b/>
        </w:rPr>
      </w:pPr>
      <w:r w:rsidRPr="000262A9">
        <w:rPr>
          <w:b/>
        </w:rPr>
        <w:lastRenderedPageBreak/>
        <w:t>ПЕРЕЧЕНЬ</w:t>
      </w:r>
    </w:p>
    <w:p w:rsidR="00613ED5" w:rsidRPr="00481C6D" w:rsidRDefault="00613ED5" w:rsidP="00613ED5">
      <w:pPr>
        <w:pStyle w:val="ConsPlusNormal"/>
        <w:jc w:val="center"/>
        <w:rPr>
          <w:szCs w:val="28"/>
        </w:rPr>
      </w:pPr>
      <w:proofErr w:type="gramStart"/>
      <w:r w:rsidRPr="00481C6D">
        <w:rPr>
          <w:szCs w:val="28"/>
        </w:rPr>
        <w:t xml:space="preserve">законов Российской Федерации и законов РСФСР, </w:t>
      </w:r>
      <w:r w:rsidRPr="00481C6D">
        <w:rPr>
          <w:szCs w:val="28"/>
        </w:rPr>
        <w:br/>
        <w:t xml:space="preserve">федеральных конституционных законов, федеральных законов и иных нормативных правовых актов РСФСР и Российской Федерации, подлежащих признанию утратившими силу, приостановлению, изменению или принятию в связи с принятием Федерального конституционного закона </w:t>
      </w:r>
      <w:r w:rsidRPr="00481C6D">
        <w:t xml:space="preserve">«О внесении изменений </w:t>
      </w:r>
      <w:r w:rsidRPr="00481C6D">
        <w:rPr>
          <w:bCs/>
        </w:rPr>
        <w:t xml:space="preserve">в Федеральный конституционный закон «О судебной системе Российской Федерации» и Федеральный конституционный закон </w:t>
      </w:r>
      <w:r>
        <w:rPr>
          <w:bCs/>
        </w:rPr>
        <w:br/>
      </w:r>
      <w:r w:rsidRPr="00481C6D">
        <w:rPr>
          <w:bCs/>
        </w:rPr>
        <w:t>«О судах общей юрисдикции в Российской Федерации»</w:t>
      </w:r>
      <w:proofErr w:type="gramEnd"/>
    </w:p>
    <w:p w:rsidR="00613ED5" w:rsidRPr="00481C6D" w:rsidRDefault="00613ED5" w:rsidP="00613ED5">
      <w:pPr>
        <w:pStyle w:val="ConsPlusNormal"/>
        <w:jc w:val="center"/>
        <w:rPr>
          <w:szCs w:val="28"/>
        </w:rPr>
      </w:pPr>
    </w:p>
    <w:p w:rsidR="00613ED5" w:rsidRPr="000262A9" w:rsidRDefault="00613ED5" w:rsidP="00613ED5">
      <w:pPr>
        <w:pStyle w:val="ConsPlusNormal"/>
        <w:jc w:val="center"/>
      </w:pPr>
    </w:p>
    <w:p w:rsidR="00613ED5" w:rsidRPr="000262A9" w:rsidRDefault="00613ED5" w:rsidP="00613ED5">
      <w:pPr>
        <w:spacing w:after="0" w:line="240" w:lineRule="auto"/>
        <w:ind w:firstLine="709"/>
        <w:jc w:val="both"/>
        <w:rPr>
          <w:lang w:eastAsia="ru-RU"/>
        </w:rPr>
      </w:pPr>
      <w:r w:rsidRPr="000262A9">
        <w:t xml:space="preserve">Принятие Федерального конституционного закона «О внесении изменений в </w:t>
      </w:r>
      <w:r>
        <w:t>Федеральный конституционный</w:t>
      </w:r>
      <w:r w:rsidRPr="000262A9">
        <w:t xml:space="preserve"> закон «О судебной системе Российской Федерации» и Федеральный конституционный закон «О судах общей юрисдикции в Российской Федерации» </w:t>
      </w:r>
      <w:r w:rsidRPr="000262A9">
        <w:rPr>
          <w:lang w:eastAsia="ru-RU"/>
        </w:rPr>
        <w:t>потребует изменения следующих актов федерального законодательства:</w:t>
      </w:r>
      <w:r>
        <w:rPr>
          <w:lang w:eastAsia="ru-RU"/>
        </w:rPr>
        <w:t xml:space="preserve"> </w:t>
      </w:r>
    </w:p>
    <w:p w:rsidR="00613ED5" w:rsidRPr="000262A9" w:rsidRDefault="00613ED5" w:rsidP="00613ED5">
      <w:pPr>
        <w:spacing w:after="0" w:line="240" w:lineRule="auto"/>
        <w:ind w:firstLine="709"/>
        <w:jc w:val="both"/>
        <w:rPr>
          <w:lang w:eastAsia="ru-RU"/>
        </w:rPr>
      </w:pPr>
      <w:r w:rsidRPr="000262A9">
        <w:rPr>
          <w:lang w:eastAsia="ru-RU"/>
        </w:rPr>
        <w:t>1) Уголовно-процессуальный кодекс Российской Федерации;</w:t>
      </w:r>
    </w:p>
    <w:p w:rsidR="00613ED5" w:rsidRPr="000262A9" w:rsidRDefault="00613ED5" w:rsidP="00613ED5">
      <w:pPr>
        <w:spacing w:after="0" w:line="240" w:lineRule="auto"/>
        <w:ind w:firstLine="709"/>
        <w:jc w:val="both"/>
        <w:rPr>
          <w:lang w:eastAsia="ru-RU"/>
        </w:rPr>
      </w:pPr>
      <w:r w:rsidRPr="000262A9">
        <w:rPr>
          <w:lang w:eastAsia="ru-RU"/>
        </w:rPr>
        <w:t>2) Гражданский процессуальный кодекс Российской Федерации;</w:t>
      </w:r>
    </w:p>
    <w:p w:rsidR="00613ED5" w:rsidRPr="000262A9" w:rsidRDefault="00613ED5" w:rsidP="00613ED5">
      <w:pPr>
        <w:spacing w:after="0" w:line="240" w:lineRule="auto"/>
        <w:ind w:firstLine="709"/>
        <w:jc w:val="both"/>
        <w:rPr>
          <w:lang w:eastAsia="ru-RU"/>
        </w:rPr>
      </w:pPr>
      <w:r w:rsidRPr="000262A9">
        <w:rPr>
          <w:lang w:eastAsia="ru-RU"/>
        </w:rPr>
        <w:t>3) Кодекс административного судопроизводства Российской Федерации;</w:t>
      </w:r>
    </w:p>
    <w:p w:rsidR="00613ED5" w:rsidRPr="000262A9" w:rsidRDefault="00613ED5" w:rsidP="00613ED5">
      <w:pPr>
        <w:spacing w:after="0" w:line="240" w:lineRule="auto"/>
        <w:ind w:firstLine="709"/>
        <w:jc w:val="both"/>
        <w:rPr>
          <w:lang w:eastAsia="ru-RU"/>
        </w:rPr>
      </w:pPr>
      <w:r w:rsidRPr="000262A9">
        <w:rPr>
          <w:lang w:eastAsia="ru-RU"/>
        </w:rPr>
        <w:t xml:space="preserve">4) Кодекс Российской Федерации об административных правонарушениях. </w:t>
      </w:r>
    </w:p>
    <w:p w:rsidR="00613ED5" w:rsidRDefault="00613ED5" w:rsidP="007604FC">
      <w:pPr>
        <w:spacing w:after="0" w:line="360" w:lineRule="auto"/>
        <w:jc w:val="center"/>
      </w:pPr>
    </w:p>
    <w:p w:rsidR="007604FC" w:rsidRPr="000262A9" w:rsidRDefault="007604FC" w:rsidP="003143A6">
      <w:pPr>
        <w:spacing w:after="0" w:line="240" w:lineRule="auto"/>
        <w:ind w:firstLine="709"/>
        <w:jc w:val="both"/>
      </w:pPr>
    </w:p>
    <w:p w:rsidR="007604FC" w:rsidRPr="000262A9" w:rsidRDefault="007604FC" w:rsidP="00613ED5">
      <w:pPr>
        <w:spacing w:after="0" w:line="360" w:lineRule="auto"/>
        <w:jc w:val="center"/>
        <w:rPr>
          <w:lang w:eastAsia="ru-RU"/>
        </w:rPr>
      </w:pPr>
      <w:r w:rsidRPr="000262A9">
        <w:br w:type="page"/>
      </w:r>
    </w:p>
    <w:p w:rsidR="00613ED5" w:rsidRPr="000262A9" w:rsidRDefault="00613ED5" w:rsidP="00613ED5">
      <w:pPr>
        <w:spacing w:after="0" w:line="360" w:lineRule="auto"/>
        <w:jc w:val="center"/>
        <w:rPr>
          <w:rFonts w:eastAsia="Times New Roman"/>
          <w:b/>
        </w:rPr>
      </w:pPr>
      <w:r w:rsidRPr="000262A9">
        <w:rPr>
          <w:b/>
        </w:rPr>
        <w:lastRenderedPageBreak/>
        <w:t>ФИНАНСОВО-ЭКОНОМИЧЕСКОЕ ОБОСНОВАНИЕ</w:t>
      </w:r>
    </w:p>
    <w:p w:rsidR="00613ED5" w:rsidRPr="00481C6D" w:rsidRDefault="00613ED5" w:rsidP="00613ED5">
      <w:pPr>
        <w:pStyle w:val="ConsPlusNormal"/>
        <w:jc w:val="center"/>
        <w:rPr>
          <w:szCs w:val="28"/>
        </w:rPr>
      </w:pPr>
      <w:r w:rsidRPr="00481C6D">
        <w:rPr>
          <w:szCs w:val="28"/>
        </w:rPr>
        <w:t xml:space="preserve">к проекту федерального конституционного закона </w:t>
      </w:r>
      <w:r>
        <w:rPr>
          <w:szCs w:val="28"/>
        </w:rPr>
        <w:br/>
      </w:r>
      <w:r w:rsidRPr="00481C6D">
        <w:t xml:space="preserve">«О внесении изменений </w:t>
      </w:r>
      <w:r w:rsidRPr="00481C6D">
        <w:rPr>
          <w:bCs/>
        </w:rPr>
        <w:t xml:space="preserve">в Федеральный конституционный закон </w:t>
      </w:r>
      <w:r w:rsidRPr="00481C6D">
        <w:rPr>
          <w:bCs/>
        </w:rPr>
        <w:br/>
        <w:t xml:space="preserve">«О судебной системе Российской Федерации» и Федеральный конституционный закон «О судах общей юрисдикции </w:t>
      </w:r>
      <w:r w:rsidRPr="00481C6D">
        <w:rPr>
          <w:bCs/>
        </w:rPr>
        <w:br/>
        <w:t>в Российской Федерации»</w:t>
      </w:r>
    </w:p>
    <w:p w:rsidR="00613ED5" w:rsidRPr="000262A9" w:rsidRDefault="00613ED5" w:rsidP="00613ED5">
      <w:pPr>
        <w:spacing w:after="0" w:line="240" w:lineRule="auto"/>
        <w:jc w:val="center"/>
      </w:pPr>
    </w:p>
    <w:p w:rsidR="00613ED5" w:rsidRPr="000262A9" w:rsidRDefault="00613ED5" w:rsidP="00613ED5">
      <w:pPr>
        <w:spacing w:after="0" w:line="240" w:lineRule="auto"/>
        <w:jc w:val="center"/>
      </w:pPr>
    </w:p>
    <w:p w:rsidR="00613ED5" w:rsidRPr="000262A9" w:rsidRDefault="00613ED5" w:rsidP="00613ED5">
      <w:pPr>
        <w:pStyle w:val="ConsPlusNormal"/>
        <w:ind w:firstLine="709"/>
        <w:jc w:val="both"/>
        <w:rPr>
          <w:szCs w:val="28"/>
        </w:rPr>
      </w:pPr>
      <w:r w:rsidRPr="000262A9">
        <w:rPr>
          <w:szCs w:val="28"/>
        </w:rPr>
        <w:t xml:space="preserve">Принятие и реализация Федерального конституционного закона </w:t>
      </w:r>
      <w:r w:rsidRPr="000262A9">
        <w:rPr>
          <w:szCs w:val="28"/>
        </w:rPr>
        <w:br/>
      </w:r>
      <w:r w:rsidRPr="000262A9">
        <w:t xml:space="preserve">«О внесении изменений </w:t>
      </w:r>
      <w:r w:rsidRPr="000262A9">
        <w:rPr>
          <w:bCs/>
        </w:rPr>
        <w:t xml:space="preserve">в </w:t>
      </w:r>
      <w:r>
        <w:rPr>
          <w:bCs/>
        </w:rPr>
        <w:t>Федеральный конституционный</w:t>
      </w:r>
      <w:r w:rsidRPr="000262A9">
        <w:rPr>
          <w:bCs/>
        </w:rPr>
        <w:t xml:space="preserve"> закон «О судебной системе Российской Федерации» и Федеральный конституционный закон </w:t>
      </w:r>
      <w:r>
        <w:rPr>
          <w:bCs/>
        </w:rPr>
        <w:br/>
      </w:r>
      <w:r w:rsidRPr="000262A9">
        <w:rPr>
          <w:bCs/>
        </w:rPr>
        <w:t xml:space="preserve">«О судах общей юрисдикции в Российской Федерации» </w:t>
      </w:r>
      <w:r w:rsidRPr="000262A9">
        <w:rPr>
          <w:szCs w:val="28"/>
        </w:rPr>
        <w:t xml:space="preserve">не потребуют дополнительных расходов федерального бюджета. </w:t>
      </w:r>
    </w:p>
    <w:p w:rsidR="007604FC" w:rsidRPr="000262A9" w:rsidRDefault="007604FC" w:rsidP="003143A6">
      <w:pPr>
        <w:spacing w:after="0" w:line="240" w:lineRule="auto"/>
        <w:ind w:firstLine="709"/>
        <w:jc w:val="both"/>
      </w:pPr>
    </w:p>
    <w:sectPr w:rsidR="007604FC" w:rsidRPr="000262A9" w:rsidSect="00A15843">
      <w:headerReference w:type="default" r:id="rId7"/>
      <w:pgSz w:w="11906" w:h="16838"/>
      <w:pgMar w:top="851" w:right="850" w:bottom="851" w:left="1701" w:header="426" w:footer="708" w:gutter="0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3F2E" w:rsidRDefault="00023F2E" w:rsidP="00FC1A1C">
      <w:pPr>
        <w:spacing w:after="0" w:line="240" w:lineRule="auto"/>
      </w:pPr>
      <w:r>
        <w:separator/>
      </w:r>
    </w:p>
  </w:endnote>
  <w:endnote w:type="continuationSeparator" w:id="0">
    <w:p w:rsidR="00023F2E" w:rsidRDefault="00023F2E" w:rsidP="00FC1A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3F2E" w:rsidRDefault="00023F2E" w:rsidP="00FC1A1C">
      <w:pPr>
        <w:spacing w:after="0" w:line="240" w:lineRule="auto"/>
      </w:pPr>
      <w:r>
        <w:separator/>
      </w:r>
    </w:p>
  </w:footnote>
  <w:footnote w:type="continuationSeparator" w:id="0">
    <w:p w:rsidR="00023F2E" w:rsidRDefault="00023F2E" w:rsidP="00FC1A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1A1C" w:rsidRDefault="006D57B7" w:rsidP="007E719C">
    <w:pPr>
      <w:pStyle w:val="a8"/>
      <w:spacing w:after="280" w:line="240" w:lineRule="auto"/>
      <w:jc w:val="center"/>
    </w:pPr>
    <w:fldSimple w:instr=" PAGE   \* MERGEFORMAT ">
      <w:r w:rsidR="00613ED5">
        <w:rPr>
          <w:noProof/>
        </w:rPr>
        <w:t>7</w:t>
      </w:r>
    </w:fldSimple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248DC"/>
    <w:rsid w:val="00023F2E"/>
    <w:rsid w:val="000262A9"/>
    <w:rsid w:val="000363E1"/>
    <w:rsid w:val="000646E8"/>
    <w:rsid w:val="00090728"/>
    <w:rsid w:val="000A3EE2"/>
    <w:rsid w:val="000B7876"/>
    <w:rsid w:val="00113A89"/>
    <w:rsid w:val="0013621B"/>
    <w:rsid w:val="00200847"/>
    <w:rsid w:val="00216726"/>
    <w:rsid w:val="00254470"/>
    <w:rsid w:val="00273B08"/>
    <w:rsid w:val="00277FFD"/>
    <w:rsid w:val="002B563D"/>
    <w:rsid w:val="002C18AC"/>
    <w:rsid w:val="002C433F"/>
    <w:rsid w:val="002D5700"/>
    <w:rsid w:val="002D5F98"/>
    <w:rsid w:val="002F76A0"/>
    <w:rsid w:val="00304B3E"/>
    <w:rsid w:val="00313E9B"/>
    <w:rsid w:val="003143A6"/>
    <w:rsid w:val="00326B5E"/>
    <w:rsid w:val="00335218"/>
    <w:rsid w:val="003573D3"/>
    <w:rsid w:val="003C4DBD"/>
    <w:rsid w:val="00412635"/>
    <w:rsid w:val="004171F1"/>
    <w:rsid w:val="00425601"/>
    <w:rsid w:val="00430EB9"/>
    <w:rsid w:val="00435FBC"/>
    <w:rsid w:val="00481C6D"/>
    <w:rsid w:val="00491291"/>
    <w:rsid w:val="004B7E29"/>
    <w:rsid w:val="004C2DAF"/>
    <w:rsid w:val="004D7CCE"/>
    <w:rsid w:val="00517F6A"/>
    <w:rsid w:val="00540E92"/>
    <w:rsid w:val="00554490"/>
    <w:rsid w:val="0057155E"/>
    <w:rsid w:val="00575299"/>
    <w:rsid w:val="005A3562"/>
    <w:rsid w:val="005A3619"/>
    <w:rsid w:val="005A4435"/>
    <w:rsid w:val="005D050B"/>
    <w:rsid w:val="00613ED5"/>
    <w:rsid w:val="00624CB4"/>
    <w:rsid w:val="00635232"/>
    <w:rsid w:val="00653C89"/>
    <w:rsid w:val="00661308"/>
    <w:rsid w:val="00672D34"/>
    <w:rsid w:val="006A3E4C"/>
    <w:rsid w:val="006B4680"/>
    <w:rsid w:val="006D57B7"/>
    <w:rsid w:val="006E17F8"/>
    <w:rsid w:val="006F3481"/>
    <w:rsid w:val="00720333"/>
    <w:rsid w:val="007248DC"/>
    <w:rsid w:val="007604FC"/>
    <w:rsid w:val="00762767"/>
    <w:rsid w:val="00773554"/>
    <w:rsid w:val="007825F3"/>
    <w:rsid w:val="007949F2"/>
    <w:rsid w:val="00797274"/>
    <w:rsid w:val="007E719C"/>
    <w:rsid w:val="007F453C"/>
    <w:rsid w:val="007F53B0"/>
    <w:rsid w:val="00803EFE"/>
    <w:rsid w:val="00807008"/>
    <w:rsid w:val="00814A20"/>
    <w:rsid w:val="00825583"/>
    <w:rsid w:val="008315F8"/>
    <w:rsid w:val="00831D9F"/>
    <w:rsid w:val="00840C0E"/>
    <w:rsid w:val="00853784"/>
    <w:rsid w:val="00872AE5"/>
    <w:rsid w:val="0087589E"/>
    <w:rsid w:val="00881470"/>
    <w:rsid w:val="00890B7C"/>
    <w:rsid w:val="008B2AB4"/>
    <w:rsid w:val="00904385"/>
    <w:rsid w:val="0092059C"/>
    <w:rsid w:val="00952DF6"/>
    <w:rsid w:val="0096056F"/>
    <w:rsid w:val="00977086"/>
    <w:rsid w:val="009C426E"/>
    <w:rsid w:val="009D6104"/>
    <w:rsid w:val="009D704E"/>
    <w:rsid w:val="009E37D1"/>
    <w:rsid w:val="009E3FF3"/>
    <w:rsid w:val="009E5135"/>
    <w:rsid w:val="009E6071"/>
    <w:rsid w:val="009F0D8A"/>
    <w:rsid w:val="00A07A42"/>
    <w:rsid w:val="00A15843"/>
    <w:rsid w:val="00A65F9A"/>
    <w:rsid w:val="00A7617F"/>
    <w:rsid w:val="00A84661"/>
    <w:rsid w:val="00A84899"/>
    <w:rsid w:val="00AB6659"/>
    <w:rsid w:val="00AE240B"/>
    <w:rsid w:val="00B04BD4"/>
    <w:rsid w:val="00B0677B"/>
    <w:rsid w:val="00B221E4"/>
    <w:rsid w:val="00B31819"/>
    <w:rsid w:val="00B5138F"/>
    <w:rsid w:val="00B659BE"/>
    <w:rsid w:val="00B66BAF"/>
    <w:rsid w:val="00B92019"/>
    <w:rsid w:val="00BC327E"/>
    <w:rsid w:val="00BD35BC"/>
    <w:rsid w:val="00BE770D"/>
    <w:rsid w:val="00BF38CF"/>
    <w:rsid w:val="00C3060A"/>
    <w:rsid w:val="00C32772"/>
    <w:rsid w:val="00C41ADF"/>
    <w:rsid w:val="00C5178A"/>
    <w:rsid w:val="00C677FC"/>
    <w:rsid w:val="00C74EA6"/>
    <w:rsid w:val="00C9242F"/>
    <w:rsid w:val="00CA5DAF"/>
    <w:rsid w:val="00CB57C5"/>
    <w:rsid w:val="00CD06EB"/>
    <w:rsid w:val="00D05FC5"/>
    <w:rsid w:val="00D31B9B"/>
    <w:rsid w:val="00D4492E"/>
    <w:rsid w:val="00D54ED7"/>
    <w:rsid w:val="00D92E43"/>
    <w:rsid w:val="00DB55AE"/>
    <w:rsid w:val="00DC052E"/>
    <w:rsid w:val="00DD480F"/>
    <w:rsid w:val="00E00828"/>
    <w:rsid w:val="00E1697E"/>
    <w:rsid w:val="00E4004C"/>
    <w:rsid w:val="00E410D5"/>
    <w:rsid w:val="00E53FDA"/>
    <w:rsid w:val="00E75660"/>
    <w:rsid w:val="00E80B8C"/>
    <w:rsid w:val="00E92261"/>
    <w:rsid w:val="00E9392F"/>
    <w:rsid w:val="00EA3055"/>
    <w:rsid w:val="00ED0663"/>
    <w:rsid w:val="00EF0278"/>
    <w:rsid w:val="00F47C4A"/>
    <w:rsid w:val="00F57DEC"/>
    <w:rsid w:val="00F673F6"/>
    <w:rsid w:val="00F80147"/>
    <w:rsid w:val="00FA0702"/>
    <w:rsid w:val="00FB510B"/>
    <w:rsid w:val="00FC1A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48DC"/>
    <w:pPr>
      <w:spacing w:after="200" w:line="276" w:lineRule="auto"/>
    </w:pPr>
    <w:rPr>
      <w:sz w:val="28"/>
      <w:szCs w:val="28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8315F8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9242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315F8"/>
    <w:rPr>
      <w:rFonts w:ascii="Cambria" w:eastAsia="Times New Roman" w:hAnsi="Cambria"/>
      <w:b/>
      <w:bCs/>
      <w:kern w:val="32"/>
      <w:sz w:val="32"/>
      <w:szCs w:val="32"/>
      <w:lang w:eastAsia="en-US"/>
    </w:rPr>
  </w:style>
  <w:style w:type="character" w:styleId="a3">
    <w:name w:val="Strong"/>
    <w:basedOn w:val="a0"/>
    <w:uiPriority w:val="22"/>
    <w:qFormat/>
    <w:rsid w:val="008315F8"/>
    <w:rPr>
      <w:b/>
      <w:bCs/>
    </w:rPr>
  </w:style>
  <w:style w:type="paragraph" w:styleId="a4">
    <w:name w:val="No Spacing"/>
    <w:link w:val="a5"/>
    <w:uiPriority w:val="1"/>
    <w:qFormat/>
    <w:rsid w:val="008315F8"/>
    <w:rPr>
      <w:sz w:val="28"/>
      <w:szCs w:val="22"/>
      <w:lang w:eastAsia="en-US"/>
    </w:rPr>
  </w:style>
  <w:style w:type="character" w:customStyle="1" w:styleId="a5">
    <w:name w:val="Без интервала Знак"/>
    <w:basedOn w:val="a0"/>
    <w:link w:val="a4"/>
    <w:uiPriority w:val="1"/>
    <w:rsid w:val="008315F8"/>
    <w:rPr>
      <w:sz w:val="28"/>
      <w:szCs w:val="22"/>
      <w:lang w:val="ru-RU" w:eastAsia="en-US" w:bidi="ar-SA"/>
    </w:rPr>
  </w:style>
  <w:style w:type="paragraph" w:styleId="a6">
    <w:name w:val="List Paragraph"/>
    <w:basedOn w:val="a"/>
    <w:uiPriority w:val="34"/>
    <w:qFormat/>
    <w:rsid w:val="008315F8"/>
    <w:pPr>
      <w:ind w:left="708"/>
    </w:pPr>
  </w:style>
  <w:style w:type="paragraph" w:customStyle="1" w:styleId="11">
    <w:name w:val="Стиль1"/>
    <w:basedOn w:val="a"/>
    <w:link w:val="12"/>
    <w:qFormat/>
    <w:rsid w:val="008315F8"/>
    <w:pPr>
      <w:spacing w:before="120" w:line="360" w:lineRule="exact"/>
      <w:ind w:firstLine="709"/>
      <w:jc w:val="both"/>
    </w:pPr>
    <w:rPr>
      <w:rFonts w:eastAsia="Times New Roman"/>
      <w:lang w:eastAsia="ru-RU"/>
    </w:rPr>
  </w:style>
  <w:style w:type="character" w:customStyle="1" w:styleId="12">
    <w:name w:val="Стиль1 Знак"/>
    <w:basedOn w:val="a0"/>
    <w:link w:val="11"/>
    <w:locked/>
    <w:rsid w:val="008315F8"/>
    <w:rPr>
      <w:rFonts w:eastAsia="Times New Roman"/>
      <w:sz w:val="28"/>
      <w:szCs w:val="28"/>
    </w:rPr>
  </w:style>
  <w:style w:type="paragraph" w:customStyle="1" w:styleId="a7">
    <w:name w:val="Служебный"/>
    <w:basedOn w:val="a"/>
    <w:qFormat/>
    <w:rsid w:val="008315F8"/>
    <w:pPr>
      <w:suppressAutoHyphens/>
      <w:spacing w:before="120" w:after="120"/>
      <w:ind w:firstLine="709"/>
      <w:jc w:val="both"/>
    </w:pPr>
    <w:rPr>
      <w:rFonts w:eastAsia="Times New Roman"/>
      <w:szCs w:val="20"/>
      <w:lang w:eastAsia="ru-RU"/>
    </w:rPr>
  </w:style>
  <w:style w:type="paragraph" w:customStyle="1" w:styleId="VSADDRESS">
    <w:name w:val="VS_ADDRESS"/>
    <w:basedOn w:val="a"/>
    <w:link w:val="VSADDRESS0"/>
    <w:qFormat/>
    <w:rsid w:val="008315F8"/>
    <w:pPr>
      <w:spacing w:before="120"/>
      <w:jc w:val="center"/>
    </w:pPr>
    <w:rPr>
      <w:rFonts w:eastAsia="Times New Roman"/>
      <w:szCs w:val="20"/>
      <w:lang w:val="en-US" w:eastAsia="ru-RU"/>
    </w:rPr>
  </w:style>
  <w:style w:type="character" w:customStyle="1" w:styleId="VSADDRESS0">
    <w:name w:val="VS_ADDRESS Знак"/>
    <w:basedOn w:val="a0"/>
    <w:link w:val="VSADDRESS"/>
    <w:rsid w:val="008315F8"/>
    <w:rPr>
      <w:rFonts w:eastAsia="Times New Roman"/>
      <w:sz w:val="28"/>
      <w:lang w:val="en-US"/>
    </w:rPr>
  </w:style>
  <w:style w:type="paragraph" w:customStyle="1" w:styleId="ConsPlusNormal">
    <w:name w:val="ConsPlusNormal"/>
    <w:link w:val="ConsPlusNormal0"/>
    <w:rsid w:val="007248DC"/>
    <w:pPr>
      <w:widowControl w:val="0"/>
      <w:autoSpaceDE w:val="0"/>
      <w:autoSpaceDN w:val="0"/>
    </w:pPr>
    <w:rPr>
      <w:rFonts w:eastAsia="Times New Roman"/>
      <w:sz w:val="28"/>
      <w:szCs w:val="22"/>
    </w:rPr>
  </w:style>
  <w:style w:type="character" w:customStyle="1" w:styleId="ConsPlusNormal0">
    <w:name w:val="ConsPlusNormal Знак"/>
    <w:link w:val="ConsPlusNormal"/>
    <w:locked/>
    <w:rsid w:val="007248DC"/>
    <w:rPr>
      <w:rFonts w:eastAsia="Times New Roman"/>
      <w:sz w:val="28"/>
      <w:szCs w:val="22"/>
      <w:lang w:bidi="ar-SA"/>
    </w:rPr>
  </w:style>
  <w:style w:type="character" w:customStyle="1" w:styleId="31">
    <w:name w:val="Основной текст (3)_"/>
    <w:basedOn w:val="a0"/>
    <w:link w:val="32"/>
    <w:rsid w:val="007248DC"/>
    <w:rPr>
      <w:rFonts w:eastAsia="Times New Roman"/>
      <w:b/>
      <w:bCs/>
      <w:sz w:val="30"/>
      <w:szCs w:val="30"/>
      <w:shd w:val="clear" w:color="auto" w:fill="FFFFFF"/>
    </w:rPr>
  </w:style>
  <w:style w:type="paragraph" w:customStyle="1" w:styleId="32">
    <w:name w:val="Основной текст (3)"/>
    <w:basedOn w:val="a"/>
    <w:link w:val="31"/>
    <w:rsid w:val="007248DC"/>
    <w:pPr>
      <w:widowControl w:val="0"/>
      <w:shd w:val="clear" w:color="auto" w:fill="FFFFFF"/>
      <w:spacing w:before="420" w:after="0" w:line="691" w:lineRule="exact"/>
      <w:jc w:val="center"/>
    </w:pPr>
    <w:rPr>
      <w:rFonts w:eastAsia="Times New Roman"/>
      <w:b/>
      <w:bCs/>
      <w:sz w:val="30"/>
      <w:szCs w:val="30"/>
      <w:lang w:eastAsia="ru-RU"/>
    </w:rPr>
  </w:style>
  <w:style w:type="paragraph" w:customStyle="1" w:styleId="ConsPlusTitle">
    <w:name w:val="ConsPlusTitle"/>
    <w:rsid w:val="009F0D8A"/>
    <w:pPr>
      <w:autoSpaceDE w:val="0"/>
      <w:autoSpaceDN w:val="0"/>
      <w:adjustRightInd w:val="0"/>
    </w:pPr>
    <w:rPr>
      <w:rFonts w:eastAsia="Times New Roman"/>
      <w:b/>
      <w:bCs/>
      <w:sz w:val="28"/>
      <w:szCs w:val="28"/>
      <w:lang w:eastAsia="en-US"/>
    </w:rPr>
  </w:style>
  <w:style w:type="paragraph" w:styleId="a8">
    <w:name w:val="header"/>
    <w:basedOn w:val="a"/>
    <w:link w:val="a9"/>
    <w:uiPriority w:val="99"/>
    <w:unhideWhenUsed/>
    <w:rsid w:val="00FC1A1C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FC1A1C"/>
    <w:rPr>
      <w:sz w:val="28"/>
      <w:szCs w:val="28"/>
      <w:lang w:eastAsia="en-US"/>
    </w:rPr>
  </w:style>
  <w:style w:type="paragraph" w:styleId="aa">
    <w:name w:val="footer"/>
    <w:basedOn w:val="a"/>
    <w:link w:val="ab"/>
    <w:uiPriority w:val="99"/>
    <w:semiHidden/>
    <w:unhideWhenUsed/>
    <w:rsid w:val="00FC1A1C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FC1A1C"/>
    <w:rPr>
      <w:sz w:val="28"/>
      <w:szCs w:val="28"/>
      <w:lang w:eastAsia="en-US"/>
    </w:rPr>
  </w:style>
  <w:style w:type="character" w:customStyle="1" w:styleId="Bodytext2">
    <w:name w:val="Body text (2)_"/>
    <w:basedOn w:val="a0"/>
    <w:link w:val="Bodytext20"/>
    <w:rsid w:val="00C41ADF"/>
    <w:rPr>
      <w:rFonts w:eastAsia="Times New Roman"/>
      <w:sz w:val="26"/>
      <w:szCs w:val="26"/>
      <w:shd w:val="clear" w:color="auto" w:fill="FFFFFF"/>
    </w:rPr>
  </w:style>
  <w:style w:type="paragraph" w:customStyle="1" w:styleId="Bodytext20">
    <w:name w:val="Body text (2)"/>
    <w:basedOn w:val="a"/>
    <w:link w:val="Bodytext2"/>
    <w:rsid w:val="00C41ADF"/>
    <w:pPr>
      <w:widowControl w:val="0"/>
      <w:shd w:val="clear" w:color="auto" w:fill="FFFFFF"/>
      <w:spacing w:after="360" w:line="0" w:lineRule="atLeast"/>
    </w:pPr>
    <w:rPr>
      <w:rFonts w:eastAsia="Times New Roman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C9242F"/>
    <w:rPr>
      <w:rFonts w:asciiTheme="majorHAnsi" w:eastAsiaTheme="majorEastAsia" w:hAnsiTheme="majorHAnsi" w:cstheme="majorBidi"/>
      <w:b/>
      <w:bCs/>
      <w:color w:val="4F81BD" w:themeColor="accent1"/>
      <w:sz w:val="28"/>
      <w:szCs w:val="28"/>
      <w:lang w:eastAsia="en-US"/>
    </w:rPr>
  </w:style>
  <w:style w:type="paragraph" w:customStyle="1" w:styleId="Default">
    <w:name w:val="Default"/>
    <w:rsid w:val="00C9242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ac">
    <w:name w:val="Body Text"/>
    <w:basedOn w:val="a"/>
    <w:link w:val="ad"/>
    <w:rsid w:val="00C9242F"/>
    <w:pPr>
      <w:spacing w:after="0" w:line="240" w:lineRule="auto"/>
      <w:jc w:val="both"/>
    </w:pPr>
    <w:rPr>
      <w:rFonts w:eastAsia="Times New Roman"/>
      <w:szCs w:val="20"/>
      <w:lang w:eastAsia="ru-RU"/>
    </w:rPr>
  </w:style>
  <w:style w:type="character" w:customStyle="1" w:styleId="ad">
    <w:name w:val="Основной текст Знак"/>
    <w:basedOn w:val="a0"/>
    <w:link w:val="ac"/>
    <w:rsid w:val="00C9242F"/>
    <w:rPr>
      <w:rFonts w:eastAsia="Times New Roman"/>
      <w:sz w:val="28"/>
    </w:rPr>
  </w:style>
  <w:style w:type="paragraph" w:styleId="33">
    <w:name w:val="Body Text Indent 3"/>
    <w:basedOn w:val="a"/>
    <w:link w:val="34"/>
    <w:rsid w:val="00C9242F"/>
    <w:pPr>
      <w:spacing w:after="0" w:line="240" w:lineRule="auto"/>
      <w:ind w:left="2268" w:hanging="1559"/>
      <w:jc w:val="both"/>
    </w:pPr>
    <w:rPr>
      <w:rFonts w:eastAsia="Times New Roman"/>
      <w:szCs w:val="20"/>
      <w:u w:val="single"/>
      <w:lang w:eastAsia="ru-RU"/>
    </w:rPr>
  </w:style>
  <w:style w:type="character" w:customStyle="1" w:styleId="34">
    <w:name w:val="Основной текст с отступом 3 Знак"/>
    <w:basedOn w:val="a0"/>
    <w:link w:val="33"/>
    <w:rsid w:val="00C9242F"/>
    <w:rPr>
      <w:rFonts w:eastAsia="Times New Roman"/>
      <w:sz w:val="28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891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F8E19D-40C8-4067-9092-3F9D62B6D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7</Pages>
  <Words>1459</Words>
  <Characters>8322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Supreme Court of RF</Company>
  <LinksUpToDate>false</LinksUpToDate>
  <CharactersWithSpaces>9762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shalumov_ms</dc:creator>
  <cp:lastModifiedBy>user</cp:lastModifiedBy>
  <cp:revision>9</cp:revision>
  <cp:lastPrinted>2026-01-19T14:53:00Z</cp:lastPrinted>
  <dcterms:created xsi:type="dcterms:W3CDTF">2026-01-16T07:43:00Z</dcterms:created>
  <dcterms:modified xsi:type="dcterms:W3CDTF">2026-01-19T15:29:00Z</dcterms:modified>
</cp:coreProperties>
</file>